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0F" w:rsidRDefault="00A6660F">
      <w:pPr>
        <w:pStyle w:val="affffff0"/>
        <w:rPr>
          <w:rFonts w:ascii="Times New Roman" w:hAnsi="Times New Roman"/>
          <w:b/>
          <w:bCs/>
        </w:rPr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A6660F">
      <w:pPr>
        <w:pStyle w:val="affffff0"/>
      </w:pPr>
    </w:p>
    <w:p w:rsidR="00A6660F" w:rsidRDefault="00531824">
      <w:pPr>
        <w:pStyle w:val="affffff0"/>
      </w:pPr>
      <w:bookmarkStart w:id="0" w:name="_Toc148112657"/>
      <w:r>
        <w:rPr>
          <w:rFonts w:ascii="Times New Roman" w:hAnsi="Times New Roman"/>
          <w:b/>
          <w:bCs/>
        </w:rPr>
        <w:t>РАБОЧАЯ ПРОГРАММА ПРОФЕССИОНАЛЬНОГО МОДУЛЯ</w:t>
      </w:r>
      <w:bookmarkEnd w:id="0"/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A6660F" w:rsidRDefault="00531824">
      <w:pPr>
        <w:pStyle w:val="affffff0"/>
        <w:rPr>
          <w:rFonts w:ascii="Times New Roman" w:hAnsi="Times New Roman"/>
          <w:b/>
          <w:bCs/>
        </w:rPr>
      </w:pPr>
      <w:bookmarkStart w:id="1" w:name="_Toc148112658"/>
      <w:r>
        <w:rPr>
          <w:rFonts w:ascii="Times New Roman" w:hAnsi="Times New Roman"/>
          <w:b/>
          <w:bCs/>
        </w:rPr>
        <w:t>«ПМ 01. ВЫПОЛНЕНИЕ ТЕХНИЧЕСКОГО СОПРОВОЖДЕНИЯ ИНФОРМАЦИОННОГО МОДЕЛИРОВАНИЯ ЗДАНИЙ»</w:t>
      </w:r>
      <w:bookmarkEnd w:id="1"/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A6660F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6660F" w:rsidRDefault="007342B3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2025</w:t>
      </w:r>
      <w:r w:rsidR="00531824">
        <w:rPr>
          <w:rFonts w:ascii="Times New Roman" w:hAnsi="Times New Roman"/>
          <w:b/>
          <w:bCs/>
          <w:iCs/>
          <w:sz w:val="24"/>
          <w:szCs w:val="24"/>
        </w:rPr>
        <w:t xml:space="preserve"> г.</w:t>
      </w:r>
    </w:p>
    <w:p w:rsidR="00A6660F" w:rsidRDefault="00A6660F">
      <w:pPr>
        <w:spacing w:after="0" w:line="240" w:lineRule="auto"/>
        <w:rPr>
          <w:rFonts w:ascii="Times New Roman" w:hAnsi="Times New Roman"/>
          <w:b/>
          <w:i/>
        </w:rPr>
        <w:sectPr w:rsidR="00A6660F">
          <w:footerReference w:type="even" r:id="rId8"/>
          <w:footerReference w:type="default" r:id="rId9"/>
          <w:pgSz w:w="11907" w:h="16840"/>
          <w:pgMar w:top="1134" w:right="851" w:bottom="992" w:left="1418" w:header="709" w:footer="709" w:gutter="0"/>
          <w:cols w:space="720"/>
          <w:titlePg/>
          <w:docGrid w:linePitch="360"/>
        </w:sectPr>
      </w:pPr>
    </w:p>
    <w:p w:rsidR="00A6660F" w:rsidRDefault="005318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A6660F" w:rsidRDefault="00A6660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6660F">
        <w:tc>
          <w:tcPr>
            <w:tcW w:w="7501" w:type="dxa"/>
          </w:tcPr>
          <w:p w:rsidR="00A6660F" w:rsidRDefault="00531824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ПРИМЕРНОЙ РАБОЧЕЙ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ПРОГРАММЫ ПРОФЕССИОНАЛЬНОГО МОДУЛЯ</w:t>
            </w:r>
          </w:p>
        </w:tc>
        <w:tc>
          <w:tcPr>
            <w:tcW w:w="1854" w:type="dxa"/>
          </w:tcPr>
          <w:p w:rsidR="00A6660F" w:rsidRDefault="00A666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60F">
        <w:tc>
          <w:tcPr>
            <w:tcW w:w="7501" w:type="dxa"/>
          </w:tcPr>
          <w:p w:rsidR="00A6660F" w:rsidRDefault="00531824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  <w:p w:rsidR="00A6660F" w:rsidRDefault="00531824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A6660F" w:rsidRDefault="00A6660F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60F">
        <w:tc>
          <w:tcPr>
            <w:tcW w:w="7501" w:type="dxa"/>
          </w:tcPr>
          <w:p w:rsidR="00A6660F" w:rsidRDefault="00531824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ОСВОЕНИЯ ПРОФЕССИОНАЛЬНОГО МОДУЛЯ</w:t>
            </w:r>
          </w:p>
          <w:p w:rsidR="00A6660F" w:rsidRDefault="00A666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A6660F" w:rsidRDefault="00A666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6660F" w:rsidRDefault="00A6660F">
      <w:pPr>
        <w:spacing w:after="0" w:line="240" w:lineRule="auto"/>
        <w:rPr>
          <w:rFonts w:ascii="Times New Roman" w:hAnsi="Times New Roman"/>
          <w:b/>
          <w:i/>
        </w:rPr>
        <w:sectPr w:rsidR="00A6660F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:rsidR="00A6660F" w:rsidRDefault="005318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color w:val="000000"/>
          <w:sz w:val="24"/>
          <w:szCs w:val="24"/>
        </w:rPr>
        <w:t>ПРИМЕРНОЙ РАБОЧЕЙ ПРОГРАММЫ</w:t>
      </w:r>
    </w:p>
    <w:p w:rsidR="00A6660F" w:rsidRDefault="005318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A6660F" w:rsidRDefault="005318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«ПМ 01. ВЫПОЛНЕНИЕ ТЕХНИЧЕСКОГО СОПРОВОЖДЕНИЯ ИНФОРМАЦИОННОГО МОДЕЛИРОВАНИЯ ЗДАНИЙ»</w:t>
      </w:r>
    </w:p>
    <w:p w:rsidR="00A6660F" w:rsidRDefault="00A6660F">
      <w:pPr>
        <w:spacing w:after="0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:rsidR="00A6660F" w:rsidRDefault="00531824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</w:t>
      </w:r>
      <w:bookmarkStart w:id="2" w:name="_Hlk511590080"/>
      <w:r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профессионального модуля </w:t>
      </w:r>
      <w:bookmarkEnd w:id="2"/>
    </w:p>
    <w:p w:rsidR="00A6660F" w:rsidRDefault="0053182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профессионального модуля обучающихся должен освоить основной вид деятельности ВД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u w:val="single"/>
        </w:rPr>
        <w:t>Выполнение технического сопровождения информационного моделирования зданий</w:t>
      </w:r>
      <w:r>
        <w:rPr>
          <w:rFonts w:ascii="Times New Roman" w:hAnsi="Times New Roman"/>
          <w:sz w:val="24"/>
          <w:szCs w:val="24"/>
        </w:rPr>
        <w:t xml:space="preserve"> и соответст</w:t>
      </w:r>
      <w:r>
        <w:rPr>
          <w:rFonts w:ascii="Times New Roman" w:hAnsi="Times New Roman"/>
          <w:sz w:val="24"/>
          <w:szCs w:val="24"/>
        </w:rPr>
        <w:t>вующие ему общие компетенции и профессиональные компетенции:</w:t>
      </w:r>
    </w:p>
    <w:p w:rsidR="00A6660F" w:rsidRDefault="00531824">
      <w:pPr>
        <w:numPr>
          <w:ilvl w:val="2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A6660F">
        <w:tc>
          <w:tcPr>
            <w:tcW w:w="1229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A6660F" w:rsidRDefault="00531824">
            <w:pPr>
              <w:spacing w:after="0"/>
              <w:jc w:val="center"/>
              <w:rPr>
                <w:rStyle w:val="af3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A6660F">
        <w:trPr>
          <w:trHeight w:val="327"/>
        </w:trPr>
        <w:tc>
          <w:tcPr>
            <w:tcW w:w="1229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gramStart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 xml:space="preserve"> 01.</w:t>
            </w:r>
          </w:p>
        </w:tc>
        <w:tc>
          <w:tcPr>
            <w:tcW w:w="8342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6660F">
        <w:tc>
          <w:tcPr>
            <w:tcW w:w="1229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gramStart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 xml:space="preserve"> 02.</w:t>
            </w:r>
          </w:p>
        </w:tc>
        <w:tc>
          <w:tcPr>
            <w:tcW w:w="8342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A6660F">
        <w:tc>
          <w:tcPr>
            <w:tcW w:w="1229" w:type="dxa"/>
          </w:tcPr>
          <w:p w:rsidR="00A6660F" w:rsidRDefault="005318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 xml:space="preserve"> 03.</w:t>
            </w:r>
          </w:p>
        </w:tc>
        <w:tc>
          <w:tcPr>
            <w:tcW w:w="8342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</w:t>
            </w: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A6660F">
        <w:tc>
          <w:tcPr>
            <w:tcW w:w="1229" w:type="dxa"/>
          </w:tcPr>
          <w:p w:rsidR="00A6660F" w:rsidRDefault="005318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 xml:space="preserve"> 04.</w:t>
            </w:r>
          </w:p>
        </w:tc>
        <w:tc>
          <w:tcPr>
            <w:tcW w:w="8342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A6660F">
        <w:tc>
          <w:tcPr>
            <w:tcW w:w="1229" w:type="dxa"/>
          </w:tcPr>
          <w:p w:rsidR="00A6660F" w:rsidRDefault="005318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 xml:space="preserve"> 05.</w:t>
            </w:r>
          </w:p>
        </w:tc>
        <w:tc>
          <w:tcPr>
            <w:tcW w:w="8342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6660F">
        <w:tc>
          <w:tcPr>
            <w:tcW w:w="1229" w:type="dxa"/>
          </w:tcPr>
          <w:p w:rsidR="00A6660F" w:rsidRDefault="005318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 xml:space="preserve"> 06.</w:t>
            </w:r>
          </w:p>
        </w:tc>
        <w:tc>
          <w:tcPr>
            <w:tcW w:w="8342" w:type="dxa"/>
          </w:tcPr>
          <w:p w:rsidR="00A6660F" w:rsidRDefault="00531824">
            <w:pP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</w:t>
            </w: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A6660F">
        <w:tc>
          <w:tcPr>
            <w:tcW w:w="1229" w:type="dxa"/>
          </w:tcPr>
          <w:p w:rsidR="00A6660F" w:rsidRDefault="005318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 xml:space="preserve"> 07.</w:t>
            </w:r>
          </w:p>
        </w:tc>
        <w:tc>
          <w:tcPr>
            <w:tcW w:w="8342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Содействовать сохранению окружающей среды, ресурсосбережению, применять</w:t>
            </w: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 xml:space="preserve">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A6660F">
        <w:tc>
          <w:tcPr>
            <w:tcW w:w="1229" w:type="dxa"/>
          </w:tcPr>
          <w:p w:rsidR="00A6660F" w:rsidRDefault="005318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 xml:space="preserve"> 08.</w:t>
            </w:r>
          </w:p>
        </w:tc>
        <w:tc>
          <w:tcPr>
            <w:tcW w:w="8342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</w:t>
            </w: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еобходимого уровня физической подготовленности</w:t>
            </w:r>
          </w:p>
        </w:tc>
      </w:tr>
      <w:tr w:rsidR="00A6660F">
        <w:tc>
          <w:tcPr>
            <w:tcW w:w="1229" w:type="dxa"/>
          </w:tcPr>
          <w:p w:rsidR="00A6660F" w:rsidRDefault="005318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3"/>
                <w:rFonts w:ascii="Times New Roman" w:hAnsi="Times New Roman"/>
                <w:b/>
                <w:i w:val="0"/>
                <w:sz w:val="24"/>
                <w:szCs w:val="24"/>
              </w:rPr>
              <w:t xml:space="preserve"> 09.</w:t>
            </w:r>
          </w:p>
        </w:tc>
        <w:tc>
          <w:tcPr>
            <w:tcW w:w="8342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6660F" w:rsidRDefault="00A6660F">
      <w:pPr>
        <w:spacing w:after="0"/>
        <w:ind w:firstLine="709"/>
        <w:rPr>
          <w:rStyle w:val="af3"/>
          <w:rFonts w:ascii="Times New Roman" w:hAnsi="Times New Roman"/>
          <w:bCs/>
          <w:i w:val="0"/>
          <w:iCs/>
          <w:sz w:val="24"/>
          <w:szCs w:val="24"/>
        </w:rPr>
      </w:pPr>
    </w:p>
    <w:p w:rsidR="00A6660F" w:rsidRDefault="00531824">
      <w:pPr>
        <w:spacing w:after="0"/>
        <w:ind w:firstLine="709"/>
        <w:rPr>
          <w:rStyle w:val="af3"/>
          <w:rFonts w:ascii="Times New Roman" w:hAnsi="Times New Roman"/>
          <w:bCs/>
          <w:i w:val="0"/>
          <w:iCs/>
          <w:sz w:val="24"/>
          <w:szCs w:val="24"/>
        </w:rPr>
      </w:pPr>
      <w:r>
        <w:rPr>
          <w:rStyle w:val="af3"/>
          <w:rFonts w:ascii="Times New Roman" w:hAnsi="Times New Roman"/>
          <w:bCs/>
          <w:i w:val="0"/>
          <w:iCs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A6660F">
        <w:tc>
          <w:tcPr>
            <w:tcW w:w="1204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A6660F">
        <w:tc>
          <w:tcPr>
            <w:tcW w:w="1204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iCs/>
                <w:sz w:val="24"/>
                <w:szCs w:val="24"/>
              </w:rPr>
              <w:t>Выполнение технического сопровождения информационного моделирования зданий</w:t>
            </w:r>
          </w:p>
        </w:tc>
      </w:tr>
      <w:tr w:rsidR="00A6660F">
        <w:tc>
          <w:tcPr>
            <w:tcW w:w="1204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  <w:t>ПК 1.1.</w:t>
            </w:r>
          </w:p>
        </w:tc>
        <w:tc>
          <w:tcPr>
            <w:tcW w:w="8367" w:type="dxa"/>
          </w:tcPr>
          <w:p w:rsidR="00A6660F" w:rsidRDefault="00531824">
            <w:pPr>
              <w:spacing w:after="0" w:line="240" w:lineRule="auto"/>
              <w:jc w:val="both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Адаптировать программные средства в соответствии со стандартами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технологий информационного моделирования зданий</w:t>
            </w:r>
          </w:p>
        </w:tc>
      </w:tr>
      <w:tr w:rsidR="00A6660F">
        <w:tc>
          <w:tcPr>
            <w:tcW w:w="1204" w:type="dxa"/>
          </w:tcPr>
          <w:p w:rsidR="00A6660F" w:rsidRDefault="0053182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  <w:lastRenderedPageBreak/>
              <w:t>ПК 1.2.</w:t>
            </w:r>
          </w:p>
        </w:tc>
        <w:tc>
          <w:tcPr>
            <w:tcW w:w="8367" w:type="dxa"/>
          </w:tcPr>
          <w:p w:rsidR="00A6660F" w:rsidRDefault="00531824">
            <w:pPr>
              <w:spacing w:after="0" w:line="240" w:lineRule="auto"/>
              <w:jc w:val="both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Сопровождать программные средства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соответствии со стандартами применения технологий информационного моделирования зданий</w:t>
            </w:r>
          </w:p>
        </w:tc>
      </w:tr>
      <w:tr w:rsidR="00A6660F">
        <w:tc>
          <w:tcPr>
            <w:tcW w:w="1204" w:type="dxa"/>
          </w:tcPr>
          <w:p w:rsidR="00A6660F" w:rsidRDefault="0053182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  <w:t>ПК 1.3.</w:t>
            </w:r>
          </w:p>
        </w:tc>
        <w:tc>
          <w:tcPr>
            <w:tcW w:w="8367" w:type="dxa"/>
          </w:tcPr>
          <w:p w:rsidR="00A6660F" w:rsidRDefault="00531824">
            <w:pPr>
              <w:spacing w:after="0" w:line="240" w:lineRule="auto"/>
              <w:jc w:val="both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Подготавливать среды общих данных проекта в соответствии с техническим заданием</w:t>
            </w:r>
          </w:p>
        </w:tc>
      </w:tr>
      <w:tr w:rsidR="00A6660F">
        <w:tc>
          <w:tcPr>
            <w:tcW w:w="1204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  <w:t>ПК 1.4.</w:t>
            </w:r>
          </w:p>
        </w:tc>
        <w:tc>
          <w:tcPr>
            <w:tcW w:w="8367" w:type="dxa"/>
          </w:tcPr>
          <w:p w:rsidR="00A6660F" w:rsidRDefault="00531824">
            <w:pPr>
              <w:spacing w:after="0" w:line="240" w:lineRule="auto"/>
              <w:jc w:val="both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Подготавливать контент электронных справочников, библиотек компонентов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баз данных для информационного моделирования зданий в соответствии с техническим заданием</w:t>
            </w:r>
          </w:p>
        </w:tc>
      </w:tr>
      <w:tr w:rsidR="00A6660F">
        <w:tc>
          <w:tcPr>
            <w:tcW w:w="1204" w:type="dxa"/>
          </w:tcPr>
          <w:p w:rsidR="00A6660F" w:rsidRDefault="00531824">
            <w:pPr>
              <w:spacing w:after="0"/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  <w:t>ПК 1.5.</w:t>
            </w:r>
          </w:p>
        </w:tc>
        <w:tc>
          <w:tcPr>
            <w:tcW w:w="8367" w:type="dxa"/>
          </w:tcPr>
          <w:p w:rsidR="00A6660F" w:rsidRDefault="00531824">
            <w:pPr>
              <w:spacing w:after="0" w:line="240" w:lineRule="auto"/>
              <w:jc w:val="both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Автоматизировать решение задач формирования, анализа и передачи данных о здании средствами программ информационного моделирования.</w:t>
            </w:r>
          </w:p>
        </w:tc>
      </w:tr>
      <w:tr w:rsidR="00A6660F">
        <w:tc>
          <w:tcPr>
            <w:tcW w:w="1204" w:type="dxa"/>
          </w:tcPr>
          <w:p w:rsidR="00A6660F" w:rsidRDefault="0053182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b/>
                <w:i w:val="0"/>
                <w:iCs/>
                <w:sz w:val="24"/>
                <w:szCs w:val="24"/>
              </w:rPr>
              <w:t>ПК 1.6.</w:t>
            </w:r>
          </w:p>
        </w:tc>
        <w:tc>
          <w:tcPr>
            <w:tcW w:w="8367" w:type="dxa"/>
          </w:tcPr>
          <w:p w:rsidR="00A6660F" w:rsidRDefault="00531824">
            <w:pPr>
              <w:spacing w:after="0" w:line="240" w:lineRule="auto"/>
              <w:jc w:val="both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Сопровождать решение задач формирования, анализа и передачи данных о здании средствами программ информационного моделирования.</w:t>
            </w:r>
          </w:p>
        </w:tc>
      </w:tr>
    </w:tbl>
    <w:p w:rsidR="00A6660F" w:rsidRDefault="00A6660F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A6660F" w:rsidRDefault="00531824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1.1.3. В результате освоения профессионального модуля </w:t>
      </w:r>
      <w:proofErr w:type="gramStart"/>
      <w:r>
        <w:rPr>
          <w:rFonts w:ascii="Times New Roman" w:hAnsi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6660F">
        <w:tc>
          <w:tcPr>
            <w:tcW w:w="2802" w:type="dxa"/>
          </w:tcPr>
          <w:p w:rsidR="00A6660F" w:rsidRDefault="0053182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Владеть навыками</w:t>
            </w:r>
          </w:p>
        </w:tc>
        <w:tc>
          <w:tcPr>
            <w:tcW w:w="6804" w:type="dxa"/>
          </w:tcPr>
          <w:p w:rsidR="00A6660F" w:rsidRDefault="00531824">
            <w:pPr>
              <w:spacing w:after="0"/>
              <w:ind w:firstLine="35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Анализа новых версий программного обеспечения для работы с информационными моделями зданий, адаптации настроек программного обеспечения под стандарты и регламенты применения технологий информационного моделирования зданий</w:t>
            </w:r>
          </w:p>
          <w:p w:rsidR="00A6660F" w:rsidRDefault="00531824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формирования предложений для разра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ботки стандартов и регламентов применения технологий информационного моделирования зданий, технической поддержки процесса разработки и подготовки печати технической документации на основе информационной модели зданий,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анализа технического задания на разраб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отку контента баз данных для информационного моделировании зданий, наполнения электронных справочников и баз данных для многократного использования при информационном моделировании зданий, формирования компонентов информационной модели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 заданными 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араметрами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уровнем проработки, тестирования созданных компонентов в задачах информационного моделирования зданий, наполнения библиотек компонентов информационных моделей </w:t>
            </w:r>
            <w:hyperlink r:id="rId10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для многократного использования, анализ заданий на автоматизацию решения задачи информационного моделирования </w:t>
            </w:r>
            <w:hyperlink r:id="rId11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</w:p>
          <w:p w:rsidR="00A6660F" w:rsidRDefault="00531824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разработка и согласование алгоритма автоматизированного решения задачи информационного моделирования </w:t>
            </w:r>
            <w:hyperlink r:id="rId12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с 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казчиком, реализация алгоритма средствами программы для информационного моделирования </w:t>
            </w:r>
            <w:hyperlink r:id="rId13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или с использованием дополнительного програ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ммного обеспечения, адаптация интерфейса программы информационного моделирования </w:t>
            </w:r>
            <w:hyperlink r:id="rId14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под задачи пользователей, составление инструкции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 автоматизированному решению задач информационного моделирования </w:t>
            </w:r>
            <w:hyperlink r:id="rId15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выявление малоэффективных участков автоматизации информационного моделирования </w:t>
            </w:r>
            <w:hyperlink r:id="rId16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формирование предложений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оптимизации решения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задач информационного моделирования </w:t>
            </w:r>
            <w:hyperlink r:id="rId17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proofErr w:type="gramEnd"/>
          </w:p>
        </w:tc>
      </w:tr>
      <w:tr w:rsidR="00A6660F">
        <w:tc>
          <w:tcPr>
            <w:tcW w:w="2802" w:type="dxa"/>
          </w:tcPr>
          <w:p w:rsidR="00A6660F" w:rsidRDefault="00531824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6804" w:type="dxa"/>
          </w:tcPr>
          <w:p w:rsidR="00A6660F" w:rsidRDefault="00531824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анализировать функциональные возможности программных продуктов для информационн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ого моделирования знаний, создавать шаблоны настроек программного обеспечения в соответствии со стандартами применения информационного моделирования зданий, оформлять, публиковать и печатать техническую документацию на основе информационной модели зданий,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анализировать функциональные возможности программных продуктов для информационного моделирования знаний, создавать шаблоны настроек программного обеспечения в соответствии со стандартами применения информационного моделирования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зданий,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оформлять, публикова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ть и печатать техническую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документацию на основе информационной модели зданий, создавать и настраивать необходимые свойства и атрибуты компонентов информационной модели зданий, формировать и представлять необходимые наборы данных элементов информационной 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одели зданий, моделировать плоскую и пространственную геометрию компонентов информационной модели </w:t>
            </w:r>
            <w:hyperlink r:id="rId18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и аннотационную информацию, кла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ссифицировать компоненты и элементы информационных моделей зданий, использовать регламентированные форматы файлов для обмена данными информационной модели зданий, формализовать решение задачи информационного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моделирования </w:t>
            </w:r>
            <w:hyperlink r:id="rId19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составлять алгоритмы решения задач информационного моделирования </w:t>
            </w:r>
            <w:hyperlink r:id="rId20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извлекать, анализировать, обрабатывать данные средствами программ информационного моделирования зданий, составлять схематичное и текстовое описание разработанных алгоритмов</w:t>
            </w:r>
          </w:p>
        </w:tc>
      </w:tr>
      <w:tr w:rsidR="00A6660F">
        <w:tc>
          <w:tcPr>
            <w:tcW w:w="2802" w:type="dxa"/>
          </w:tcPr>
          <w:p w:rsidR="00A6660F" w:rsidRDefault="00531824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6804" w:type="dxa"/>
          </w:tcPr>
          <w:p w:rsidR="00A6660F" w:rsidRDefault="00531824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Международные, национальные и отраслевые стан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дарты в области информационного моделирования зданий, назначение, состав и структура стандарта применения технологий информационного моделирования зданий, форматы представления данных информационных моделей </w:t>
            </w:r>
            <w:hyperlink r:id="rId21" w:anchor="7D20K3" w:tooltip="https://docs.cntd.ru/document/842501120#7D20K3" w:history="1">
              <w:r>
                <w:rPr>
                  <w:rFonts w:ascii="Times New Roman" w:hAnsi="Times New Roman"/>
                  <w:bCs/>
                  <w:sz w:val="24"/>
                  <w:szCs w:val="24"/>
                  <w:lang w:eastAsia="en-US"/>
                </w:rPr>
                <w:t>зданий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 и их элементов, принципы работы в среде общих данных, требования к составу и оформлению технической документации, функциональные возможности программного обеспечения для информац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ионного моделирования зданий, инструменты оформления, публикации и выпуска технической документации на основе информационной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модели зданий,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форматы обмена данными информационных моделе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й </w:t>
            </w:r>
            <w:hyperlink r:id="rId22" w:anchor="7D20K3" w:tooltip="https://docs.cntd.ru/document/842501120#7D20K3" w:history="1">
              <w:r>
                <w:rPr>
                  <w:rFonts w:ascii="Times New Roman" w:hAnsi="Times New Roman"/>
                  <w:bCs/>
                  <w:sz w:val="24"/>
                  <w:szCs w:val="24"/>
                  <w:lang w:eastAsia="en-US"/>
                </w:rPr>
                <w:t>зданий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в 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ом числе открытые, способы представления данных элементов информационной модели зданий в графическом и табличном виде, функции программных продуктов для создания контента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информационных моделей 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даний, система классификации компонентов информационной модели зданий, виды и свойства основных строительных материалов, изделий, конструкций, системы классификации и кодификации ресурсов в сфере строительства, методы геометрического компьютерного моделиро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вания, технологии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параметрического моделирования, способы создания и представления компонентов информационной модели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зданий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соответствии с уровнем детализации геометрии и информации, назначение и цель использования создаваемых компонентов в задачах инфор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мационного моделирования зданий, методы и средства расширения функциональных возможностей программ для информационного моделировани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я </w:t>
            </w:r>
            <w:hyperlink r:id="rId23" w:anchor="7D20K3" w:tooltip="https://docs.cntd.ru/document/842501120#7D20K3" w:history="1">
              <w:r>
                <w:rPr>
                  <w:rFonts w:ascii="Times New Roman" w:hAnsi="Times New Roman"/>
                  <w:bCs/>
                  <w:sz w:val="24"/>
                  <w:szCs w:val="24"/>
                  <w:lang w:eastAsia="en-US"/>
                </w:rPr>
                <w:t>зданий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етоды поиска, анализа и передачи данных информационной модели </w:t>
            </w:r>
            <w:hyperlink r:id="rId24" w:anchor="7D20K3" w:tooltip="https://docs.cntd.ru/document/842501120#7D20K3" w:history="1">
              <w:r>
                <w:rPr>
                  <w:rFonts w:ascii="Times New Roman" w:hAnsi="Times New Roman"/>
                  <w:color w:val="000000"/>
                  <w:sz w:val="24"/>
                  <w:szCs w:val="24"/>
                  <w:shd w:val="clear" w:color="auto" w:fill="FFFFFF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форматы хранения и передачи данных информационных моделей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5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методы реализации алгоритмов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программах информационного моделирования </w:t>
            </w:r>
            <w:hyperlink r:id="rId26" w:anchor="7D20K3" w:tooltip="https://docs.cntd.ru/document/842501120#7D20K3" w:history="1">
              <w:r>
                <w:rPr>
                  <w:rFonts w:ascii="Times New Roman" w:hAnsi="Times New Roman"/>
                  <w:sz w:val="24"/>
                  <w:szCs w:val="24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задачи информационного моделирования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зданий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 этапах их жизненного цикла</w:t>
            </w:r>
          </w:p>
        </w:tc>
      </w:tr>
    </w:tbl>
    <w:p w:rsidR="00A6660F" w:rsidRDefault="00A6660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6660F" w:rsidRDefault="00A6660F">
      <w:pPr>
        <w:spacing w:after="0"/>
        <w:rPr>
          <w:rFonts w:ascii="Times New Roman" w:hAnsi="Times New Roman"/>
          <w:b/>
          <w:sz w:val="24"/>
          <w:szCs w:val="24"/>
        </w:rPr>
      </w:pPr>
      <w:bookmarkStart w:id="3" w:name="_Hlk511591667"/>
    </w:p>
    <w:p w:rsidR="00A6660F" w:rsidRDefault="00531824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A6660F" w:rsidRDefault="00A6660F">
      <w:pPr>
        <w:spacing w:after="0"/>
        <w:rPr>
          <w:rFonts w:ascii="Times New Roman" w:hAnsi="Times New Roman"/>
          <w:sz w:val="24"/>
          <w:szCs w:val="24"/>
        </w:rPr>
      </w:pPr>
    </w:p>
    <w:p w:rsidR="00A6660F" w:rsidRDefault="005318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</w:t>
      </w:r>
      <w:r>
        <w:rPr>
          <w:rFonts w:ascii="Times New Roman" w:hAnsi="Times New Roman"/>
          <w:b/>
          <w:color w:val="FF0000"/>
          <w:sz w:val="24"/>
          <w:szCs w:val="24"/>
        </w:rPr>
        <w:t>400 часов</w:t>
      </w:r>
    </w:p>
    <w:p w:rsidR="00A6660F" w:rsidRDefault="0053182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 в</w:t>
      </w:r>
      <w:r>
        <w:rPr>
          <w:rFonts w:ascii="Times New Roman" w:hAnsi="Times New Roman"/>
          <w:sz w:val="24"/>
          <w:szCs w:val="24"/>
        </w:rPr>
        <w:t xml:space="preserve"> форме практической подготовки__</w:t>
      </w:r>
      <w:r>
        <w:rPr>
          <w:rFonts w:ascii="Times New Roman" w:hAnsi="Times New Roman"/>
          <w:color w:val="FF0000"/>
          <w:sz w:val="24"/>
          <w:szCs w:val="24"/>
          <w:u w:val="single"/>
        </w:rPr>
        <w:t>300</w:t>
      </w:r>
      <w:r>
        <w:rPr>
          <w:rFonts w:ascii="Times New Roman" w:hAnsi="Times New Roman"/>
          <w:sz w:val="24"/>
          <w:szCs w:val="24"/>
          <w:u w:val="single"/>
        </w:rPr>
        <w:t>_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>часов</w:t>
      </w:r>
      <w:r>
        <w:rPr>
          <w:rFonts w:ascii="Times New Roman" w:hAnsi="Times New Roman"/>
          <w:sz w:val="24"/>
          <w:szCs w:val="24"/>
        </w:rPr>
        <w:t>_</w:t>
      </w:r>
    </w:p>
    <w:p w:rsidR="00A6660F" w:rsidRDefault="00A6660F">
      <w:pPr>
        <w:spacing w:after="0"/>
        <w:rPr>
          <w:rFonts w:ascii="Times New Roman" w:hAnsi="Times New Roman"/>
          <w:sz w:val="24"/>
          <w:szCs w:val="24"/>
        </w:rPr>
      </w:pPr>
    </w:p>
    <w:p w:rsidR="00A6660F" w:rsidRDefault="005318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 на освоение МДК_</w:t>
      </w:r>
      <w:r>
        <w:rPr>
          <w:rFonts w:ascii="Times New Roman" w:hAnsi="Times New Roman"/>
          <w:sz w:val="24"/>
          <w:szCs w:val="24"/>
          <w:u w:val="single"/>
        </w:rPr>
        <w:t>_</w:t>
      </w:r>
      <w:r>
        <w:rPr>
          <w:rFonts w:ascii="Times New Roman" w:hAnsi="Times New Roman"/>
          <w:color w:val="FF0000"/>
          <w:sz w:val="24"/>
          <w:szCs w:val="24"/>
          <w:u w:val="single"/>
        </w:rPr>
        <w:t>256</w:t>
      </w:r>
      <w:r>
        <w:rPr>
          <w:rFonts w:ascii="Times New Roman" w:hAnsi="Times New Roman"/>
          <w:sz w:val="24"/>
          <w:szCs w:val="24"/>
          <w:u w:val="single"/>
        </w:rPr>
        <w:t>_часов</w:t>
      </w:r>
      <w:r>
        <w:rPr>
          <w:rFonts w:ascii="Times New Roman" w:hAnsi="Times New Roman"/>
          <w:sz w:val="24"/>
          <w:szCs w:val="24"/>
        </w:rPr>
        <w:t>__</w:t>
      </w:r>
    </w:p>
    <w:p w:rsidR="00A6660F" w:rsidRDefault="00531824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 самостоятельная работа</w:t>
      </w:r>
      <w:r>
        <w:rPr>
          <w:rFonts w:ascii="Times New Roman" w:hAnsi="Times New Roman"/>
          <w:i/>
          <w:sz w:val="24"/>
          <w:szCs w:val="24"/>
        </w:rPr>
        <w:t>_</w:t>
      </w:r>
      <w:r>
        <w:rPr>
          <w:rFonts w:ascii="Times New Roman" w:hAnsi="Times New Roman"/>
          <w:i/>
          <w:color w:val="FF0000"/>
          <w:sz w:val="24"/>
          <w:szCs w:val="24"/>
        </w:rPr>
        <w:t>10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A6660F" w:rsidRDefault="005318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практики, в том числе </w:t>
      </w:r>
      <w:proofErr w:type="gramStart"/>
      <w:r>
        <w:rPr>
          <w:rFonts w:ascii="Times New Roman" w:hAnsi="Times New Roman"/>
          <w:sz w:val="24"/>
          <w:szCs w:val="24"/>
        </w:rPr>
        <w:t>учебная</w:t>
      </w:r>
      <w:proofErr w:type="gramEnd"/>
      <w:r>
        <w:rPr>
          <w:rFonts w:ascii="Times New Roman" w:hAnsi="Times New Roman"/>
          <w:sz w:val="24"/>
          <w:szCs w:val="24"/>
        </w:rPr>
        <w:t xml:space="preserve"> _</w:t>
      </w:r>
      <w:r>
        <w:rPr>
          <w:rFonts w:ascii="Times New Roman" w:hAnsi="Times New Roman"/>
          <w:sz w:val="24"/>
          <w:szCs w:val="24"/>
          <w:u w:val="single"/>
        </w:rPr>
        <w:t>72 часа</w:t>
      </w:r>
      <w:r>
        <w:rPr>
          <w:rFonts w:ascii="Times New Roman" w:hAnsi="Times New Roman"/>
          <w:sz w:val="24"/>
          <w:szCs w:val="24"/>
        </w:rPr>
        <w:t>___</w:t>
      </w:r>
    </w:p>
    <w:p w:rsidR="00A6660F" w:rsidRDefault="00531824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>
        <w:rPr>
          <w:rFonts w:ascii="Times New Roman" w:hAnsi="Times New Roman"/>
          <w:sz w:val="24"/>
          <w:szCs w:val="24"/>
        </w:rPr>
        <w:t xml:space="preserve"> ___</w:t>
      </w:r>
      <w:r>
        <w:rPr>
          <w:rFonts w:ascii="Times New Roman" w:hAnsi="Times New Roman"/>
          <w:sz w:val="24"/>
          <w:szCs w:val="24"/>
          <w:u w:val="single"/>
        </w:rPr>
        <w:t>72 часа</w:t>
      </w:r>
      <w:r>
        <w:rPr>
          <w:rFonts w:ascii="Times New Roman" w:hAnsi="Times New Roman"/>
          <w:sz w:val="24"/>
          <w:szCs w:val="24"/>
        </w:rPr>
        <w:t>___</w:t>
      </w:r>
    </w:p>
    <w:p w:rsidR="00A6660F" w:rsidRDefault="0053182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Промежуточная аттестация</w:t>
      </w:r>
      <w:r>
        <w:rPr>
          <w:rFonts w:ascii="Times New Roman" w:hAnsi="Times New Roman"/>
          <w:i/>
          <w:sz w:val="24"/>
          <w:szCs w:val="24"/>
        </w:rPr>
        <w:t xml:space="preserve"> _</w:t>
      </w:r>
      <w:r>
        <w:rPr>
          <w:rFonts w:ascii="Times New Roman" w:hAnsi="Times New Roman"/>
          <w:sz w:val="24"/>
          <w:szCs w:val="24"/>
          <w:u w:val="single"/>
        </w:rPr>
        <w:t>_20 часов</w:t>
      </w:r>
      <w:bookmarkEnd w:id="3"/>
      <w:r>
        <w:rPr>
          <w:rFonts w:ascii="Times New Roman" w:hAnsi="Times New Roman"/>
          <w:bCs/>
          <w:i/>
          <w:sz w:val="24"/>
          <w:szCs w:val="24"/>
        </w:rPr>
        <w:t>.</w:t>
      </w:r>
    </w:p>
    <w:p w:rsidR="00A6660F" w:rsidRDefault="00A6660F">
      <w:pPr>
        <w:spacing w:after="0" w:line="240" w:lineRule="auto"/>
        <w:rPr>
          <w:rFonts w:ascii="Times New Roman" w:hAnsi="Times New Roman"/>
          <w:b/>
          <w:i/>
        </w:rPr>
        <w:sectPr w:rsidR="00A6660F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:rsidR="00A6660F" w:rsidRDefault="00531824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lastRenderedPageBreak/>
        <w:t>2. Структура и содержание профессионального модуля</w:t>
      </w:r>
    </w:p>
    <w:p w:rsidR="00A6660F" w:rsidRDefault="00531824">
      <w:pPr>
        <w:spacing w:after="0" w:line="240" w:lineRule="auto"/>
        <w:ind w:firstLine="8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Структура профессионального модуля</w:t>
      </w:r>
      <w:r>
        <w:rPr>
          <w:rFonts w:ascii="Times New Roman" w:hAnsi="Times New Roman"/>
        </w:rPr>
        <w:t xml:space="preserve">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6"/>
        <w:gridCol w:w="3168"/>
        <w:gridCol w:w="1158"/>
        <w:gridCol w:w="739"/>
        <w:gridCol w:w="694"/>
        <w:gridCol w:w="1543"/>
        <w:gridCol w:w="1390"/>
        <w:gridCol w:w="1583"/>
        <w:gridCol w:w="577"/>
        <w:gridCol w:w="21"/>
        <w:gridCol w:w="15"/>
        <w:gridCol w:w="862"/>
        <w:gridCol w:w="1790"/>
      </w:tblGrid>
      <w:tr w:rsidR="00A6660F">
        <w:trPr>
          <w:trHeight w:val="484"/>
        </w:trPr>
        <w:tc>
          <w:tcPr>
            <w:tcW w:w="568" w:type="pct"/>
            <w:vMerge w:val="restart"/>
            <w:tcBorders>
              <w:bottom w:val="single" w:sz="4" w:space="0" w:color="auto"/>
            </w:tcBorders>
            <w:vAlign w:val="center"/>
          </w:tcPr>
          <w:p w:rsidR="00A6660F" w:rsidRDefault="005318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1037" w:type="pct"/>
            <w:vMerge w:val="restart"/>
            <w:tcBorders>
              <w:bottom w:val="single" w:sz="4" w:space="0" w:color="auto"/>
            </w:tcBorders>
            <w:vAlign w:val="center"/>
          </w:tcPr>
          <w:p w:rsidR="00A6660F" w:rsidRDefault="005318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79" w:type="pct"/>
            <w:vMerge w:val="restart"/>
            <w:tcBorders>
              <w:bottom w:val="single" w:sz="4" w:space="0" w:color="auto"/>
            </w:tcBorders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Всего, час.</w:t>
            </w:r>
          </w:p>
        </w:tc>
        <w:tc>
          <w:tcPr>
            <w:tcW w:w="242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6660F" w:rsidRDefault="005318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. в форме практической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>одготовки</w:t>
            </w:r>
          </w:p>
        </w:tc>
        <w:tc>
          <w:tcPr>
            <w:tcW w:w="2774" w:type="pct"/>
            <w:gridSpan w:val="9"/>
            <w:tcBorders>
              <w:bottom w:val="single" w:sz="4" w:space="0" w:color="auto"/>
            </w:tcBorders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профессионального 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одуля,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час.</w:t>
            </w:r>
          </w:p>
        </w:tc>
      </w:tr>
      <w:tr w:rsidR="00A6660F">
        <w:trPr>
          <w:trHeight w:val="253"/>
        </w:trPr>
        <w:tc>
          <w:tcPr>
            <w:tcW w:w="568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  <w:vMerge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79" w:type="pct"/>
            <w:vMerge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42" w:type="pct"/>
            <w:vMerge/>
            <w:shd w:val="clear" w:color="auto" w:fill="FFFF00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06" w:type="pct"/>
            <w:gridSpan w:val="7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 МДК</w:t>
            </w:r>
          </w:p>
        </w:tc>
        <w:tc>
          <w:tcPr>
            <w:tcW w:w="868" w:type="pct"/>
            <w:gridSpan w:val="2"/>
            <w:vMerge w:val="restar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Практики</w:t>
            </w:r>
          </w:p>
        </w:tc>
      </w:tr>
      <w:tr w:rsidR="00A6660F">
        <w:trPr>
          <w:trHeight w:val="230"/>
        </w:trPr>
        <w:tc>
          <w:tcPr>
            <w:tcW w:w="568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  <w:vMerge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79" w:type="pct"/>
            <w:vMerge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42" w:type="pct"/>
            <w:vMerge/>
            <w:shd w:val="clear" w:color="auto" w:fill="FFFF00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pct"/>
            <w:gridSpan w:val="6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868" w:type="pct"/>
            <w:gridSpan w:val="2"/>
            <w:vMerge/>
            <w:vAlign w:val="center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6660F">
        <w:trPr>
          <w:cantSplit/>
          <w:trHeight w:val="1415"/>
        </w:trPr>
        <w:tc>
          <w:tcPr>
            <w:tcW w:w="568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  <w:vMerge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79" w:type="pct"/>
            <w:vMerge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42" w:type="pct"/>
            <w:vMerge/>
            <w:shd w:val="clear" w:color="auto" w:fill="FFFF00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5" w:type="pct"/>
            <w:vAlign w:val="center"/>
          </w:tcPr>
          <w:p w:rsidR="00A6660F" w:rsidRDefault="005318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Лабораторных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практических. занятий</w:t>
            </w:r>
          </w:p>
          <w:p w:rsidR="00A6660F" w:rsidRDefault="00A6660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6660F" w:rsidRDefault="00A6660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A6660F" w:rsidRDefault="005318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Курсовых работ (проектов)</w:t>
            </w:r>
            <w:r>
              <w:rPr>
                <w:rStyle w:val="af"/>
                <w:rFonts w:ascii="Times New Roman" w:hAnsi="Times New Roman"/>
              </w:rPr>
              <w:footnoteReference w:id="1"/>
            </w:r>
          </w:p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:rsidR="00A6660F" w:rsidRDefault="005318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>
              <w:rPr>
                <w:rStyle w:val="af"/>
                <w:rFonts w:ascii="Times New Roman" w:hAnsi="Times New Roman"/>
                <w:i/>
              </w:rPr>
              <w:footnoteReference w:id="2"/>
            </w:r>
          </w:p>
        </w:tc>
        <w:tc>
          <w:tcPr>
            <w:tcW w:w="189" w:type="pct"/>
            <w:textDirection w:val="btLr"/>
            <w:vAlign w:val="center"/>
          </w:tcPr>
          <w:p w:rsidR="00A6660F" w:rsidRDefault="005318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94" w:type="pct"/>
            <w:gridSpan w:val="3"/>
            <w:vAlign w:val="center"/>
          </w:tcPr>
          <w:p w:rsidR="00A6660F" w:rsidRDefault="005318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</w:t>
            </w:r>
          </w:p>
          <w:p w:rsidR="00A6660F" w:rsidRDefault="00A6660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86" w:type="pct"/>
            <w:vAlign w:val="center"/>
          </w:tcPr>
          <w:p w:rsidR="00A6660F" w:rsidRDefault="005318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Производственная</w:t>
            </w:r>
          </w:p>
          <w:p w:rsidR="00A6660F" w:rsidRDefault="00A6660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6660F">
        <w:trPr>
          <w:trHeight w:val="415"/>
        </w:trPr>
        <w:tc>
          <w:tcPr>
            <w:tcW w:w="568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037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79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242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227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505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455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518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189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294" w:type="pct"/>
            <w:gridSpan w:val="3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586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</w:tr>
      <w:tr w:rsidR="00A6660F">
        <w:tc>
          <w:tcPr>
            <w:tcW w:w="568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ОК1-ОК9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1.1-ПК 1.4</w:t>
            </w:r>
          </w:p>
        </w:tc>
        <w:tc>
          <w:tcPr>
            <w:tcW w:w="1037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МДК 01.01.</w:t>
            </w:r>
            <w:r>
              <w:rPr>
                <w:rFonts w:ascii="Times New Roman" w:hAnsi="Times New Roman"/>
              </w:rPr>
              <w:t xml:space="preserve"> Техническое сопровождение информационного моделирования зданий</w:t>
            </w:r>
          </w:p>
        </w:tc>
        <w:tc>
          <w:tcPr>
            <w:tcW w:w="379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256</w:t>
            </w:r>
          </w:p>
        </w:tc>
        <w:tc>
          <w:tcPr>
            <w:tcW w:w="242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206</w:t>
            </w:r>
          </w:p>
        </w:tc>
        <w:tc>
          <w:tcPr>
            <w:tcW w:w="227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256</w:t>
            </w:r>
          </w:p>
        </w:tc>
        <w:tc>
          <w:tcPr>
            <w:tcW w:w="505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156</w:t>
            </w:r>
          </w:p>
        </w:tc>
        <w:tc>
          <w:tcPr>
            <w:tcW w:w="455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50</w:t>
            </w:r>
          </w:p>
        </w:tc>
        <w:tc>
          <w:tcPr>
            <w:tcW w:w="518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10</w:t>
            </w:r>
          </w:p>
        </w:tc>
        <w:tc>
          <w:tcPr>
            <w:tcW w:w="189" w:type="pct"/>
            <w:vMerge w:val="restar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20</w:t>
            </w:r>
          </w:p>
        </w:tc>
        <w:tc>
          <w:tcPr>
            <w:tcW w:w="294" w:type="pct"/>
            <w:gridSpan w:val="3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586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A6660F">
        <w:trPr>
          <w:trHeight w:val="314"/>
        </w:trPr>
        <w:tc>
          <w:tcPr>
            <w:tcW w:w="568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1.1-ПК 1.4</w:t>
            </w:r>
          </w:p>
        </w:tc>
        <w:tc>
          <w:tcPr>
            <w:tcW w:w="1037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379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72</w:t>
            </w:r>
          </w:p>
        </w:tc>
        <w:tc>
          <w:tcPr>
            <w:tcW w:w="242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72</w:t>
            </w:r>
          </w:p>
        </w:tc>
        <w:tc>
          <w:tcPr>
            <w:tcW w:w="227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478" w:type="pct"/>
            <w:gridSpan w:val="3"/>
            <w:shd w:val="clear" w:color="auto" w:fill="D0CECE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" w:type="pct"/>
            <w:vMerge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gridSpan w:val="3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72</w:t>
            </w:r>
          </w:p>
        </w:tc>
        <w:tc>
          <w:tcPr>
            <w:tcW w:w="586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A6660F">
        <w:tc>
          <w:tcPr>
            <w:tcW w:w="568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ПК 1.1-ПК 1.4</w:t>
            </w:r>
          </w:p>
        </w:tc>
        <w:tc>
          <w:tcPr>
            <w:tcW w:w="1037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Производственная практика </w:t>
            </w:r>
          </w:p>
        </w:tc>
        <w:tc>
          <w:tcPr>
            <w:tcW w:w="379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72</w:t>
            </w:r>
          </w:p>
        </w:tc>
        <w:tc>
          <w:tcPr>
            <w:tcW w:w="242" w:type="pct"/>
            <w:shd w:val="clear" w:color="auto" w:fill="C0C0C0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</w:rPr>
            </w:pPr>
            <w:r>
              <w:rPr>
                <w:rFonts w:ascii="Times New Roman" w:hAnsi="Times New Roman"/>
                <w:i/>
                <w:color w:val="FF0000"/>
              </w:rPr>
              <w:t>72</w:t>
            </w:r>
          </w:p>
        </w:tc>
        <w:tc>
          <w:tcPr>
            <w:tcW w:w="227" w:type="pct"/>
            <w:shd w:val="clear" w:color="auto" w:fill="C0C0C0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-</w:t>
            </w:r>
          </w:p>
        </w:tc>
        <w:tc>
          <w:tcPr>
            <w:tcW w:w="505" w:type="pct"/>
            <w:shd w:val="clear" w:color="auto" w:fill="C0C0C0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456" w:type="pct"/>
            <w:gridSpan w:val="6"/>
            <w:shd w:val="clear" w:color="auto" w:fill="C0C0C0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86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72</w:t>
            </w:r>
          </w:p>
        </w:tc>
      </w:tr>
      <w:tr w:rsidR="00A6660F">
        <w:tc>
          <w:tcPr>
            <w:tcW w:w="568" w:type="pct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379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20</w:t>
            </w:r>
          </w:p>
        </w:tc>
        <w:tc>
          <w:tcPr>
            <w:tcW w:w="242" w:type="pct"/>
            <w:shd w:val="clear" w:color="auto" w:fill="C0C0C0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</w:rPr>
            </w:pPr>
          </w:p>
        </w:tc>
        <w:tc>
          <w:tcPr>
            <w:tcW w:w="227" w:type="pct"/>
            <w:shd w:val="clear" w:color="auto" w:fill="C0C0C0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05" w:type="pct"/>
            <w:shd w:val="clear" w:color="auto" w:fill="C0C0C0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56" w:type="pct"/>
            <w:gridSpan w:val="6"/>
            <w:shd w:val="clear" w:color="auto" w:fill="C0C0C0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86" w:type="pct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60F">
        <w:tc>
          <w:tcPr>
            <w:tcW w:w="568" w:type="pct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37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379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400</w:t>
            </w:r>
          </w:p>
        </w:tc>
        <w:tc>
          <w:tcPr>
            <w:tcW w:w="242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350</w:t>
            </w:r>
          </w:p>
        </w:tc>
        <w:tc>
          <w:tcPr>
            <w:tcW w:w="227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256</w:t>
            </w:r>
          </w:p>
        </w:tc>
        <w:tc>
          <w:tcPr>
            <w:tcW w:w="505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color w:val="FF0000"/>
              </w:rPr>
              <w:t>156</w:t>
            </w:r>
          </w:p>
        </w:tc>
        <w:tc>
          <w:tcPr>
            <w:tcW w:w="455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50</w:t>
            </w:r>
          </w:p>
        </w:tc>
        <w:tc>
          <w:tcPr>
            <w:tcW w:w="518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color w:val="FF0000"/>
              </w:rPr>
              <w:t>10</w:t>
            </w:r>
          </w:p>
        </w:tc>
        <w:tc>
          <w:tcPr>
            <w:tcW w:w="196" w:type="pct"/>
            <w:gridSpan w:val="2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vertAlign w:val="superscript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20</w:t>
            </w:r>
          </w:p>
        </w:tc>
        <w:tc>
          <w:tcPr>
            <w:tcW w:w="287" w:type="pct"/>
            <w:gridSpan w:val="2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72</w:t>
            </w:r>
          </w:p>
        </w:tc>
        <w:tc>
          <w:tcPr>
            <w:tcW w:w="586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72</w:t>
            </w:r>
          </w:p>
        </w:tc>
      </w:tr>
    </w:tbl>
    <w:p w:rsidR="00A6660F" w:rsidRDefault="00A6660F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A6660F" w:rsidRDefault="00531824">
      <w:pPr>
        <w:spacing w:after="0" w:line="240" w:lineRule="auto"/>
        <w:ind w:left="8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 w:clear="all"/>
      </w:r>
      <w:r>
        <w:rPr>
          <w:rFonts w:ascii="Times New Roman" w:hAnsi="Times New Roman"/>
          <w:b/>
        </w:rPr>
        <w:lastRenderedPageBreak/>
        <w:t xml:space="preserve">2.2. </w:t>
      </w:r>
      <w:proofErr w:type="gramStart"/>
      <w:r>
        <w:rPr>
          <w:rFonts w:ascii="Times New Roman" w:hAnsi="Times New Roman"/>
          <w:b/>
        </w:rPr>
        <w:t>Тематический план и содержание профессионального модуля (ПМ 01.</w:t>
      </w:r>
      <w:proofErr w:type="gramEnd"/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>Выполнение технического сопровождения информационного моделирования зданий)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9507"/>
        <w:gridCol w:w="2478"/>
      </w:tblGrid>
      <w:tr w:rsidR="00A6660F">
        <w:trPr>
          <w:trHeight w:val="1204"/>
        </w:trPr>
        <w:tc>
          <w:tcPr>
            <w:tcW w:w="986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84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материала,</w:t>
            </w:r>
          </w:p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</w:rPr>
              <w:t>, курсовой проект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Объем, акад. ч.</w:t>
            </w:r>
            <w:r>
              <w:rPr>
                <w:rFonts w:ascii="Times New Roman" w:hAnsi="Times New Roman"/>
                <w:b/>
                <w:bCs/>
              </w:rPr>
              <w:t xml:space="preserve"> / в том числе в форме практической подготовки, акад.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ч</w:t>
            </w:r>
            <w:proofErr w:type="gramEnd"/>
            <w:r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A6660F">
        <w:tc>
          <w:tcPr>
            <w:tcW w:w="986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A6660F">
        <w:trPr>
          <w:trHeight w:val="295"/>
        </w:trPr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МДК 01.01. Техническое сопровождение информационного моделирования зданий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401"/>
        </w:trPr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Раздел 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Адаптация </w:t>
            </w:r>
            <w:r>
              <w:rPr>
                <w:rFonts w:ascii="Times New Roman" w:hAnsi="Times New Roman"/>
                <w:b/>
                <w:bCs/>
              </w:rPr>
              <w:t>и сопровождение программных сре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дств в с</w:t>
            </w:r>
            <w:proofErr w:type="gramEnd"/>
            <w:r>
              <w:rPr>
                <w:rFonts w:ascii="Times New Roman" w:hAnsi="Times New Roman"/>
                <w:b/>
                <w:bCs/>
              </w:rPr>
              <w:t>оответствии со стандартами применения технологий информационного моделирования зданий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 w:val="restar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1.1. Международные, национальные и отраслевые стандарты в области информационного моделирования зданий </w:t>
            </w: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830" w:type="pct"/>
            <w:vMerge w:val="restar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numPr>
                <w:ilvl w:val="0"/>
                <w:numId w:val="4"/>
              </w:numPr>
              <w:spacing w:after="0" w:line="240" w:lineRule="auto"/>
              <w:ind w:left="39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Федеральный закон «О стандартизации в Российской Федерации» № 162-ФЗ от 29.06.2015, Федеральный закон «Технический регламент о безопасности зданий и сооружений» № 384-ФЗ от 30.12.2009, Федеральный закон «О контрактной системе в сфере закупок товаров, работ</w:t>
            </w:r>
            <w:r>
              <w:rPr>
                <w:rFonts w:ascii="Times New Roman" w:hAnsi="Times New Roman"/>
              </w:rPr>
              <w:t xml:space="preserve">, услуг для обеспечения государственных и муниципальных нужд» № 44-ФЗ от 05.04.2013, Федеральный закон «О закупках товаров, работ, услуг отдельными видами юридических лиц» № 223-ФЗ от 18.07.2011, 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06.03.2018</w:t>
            </w:r>
            <w:proofErr w:type="gramEnd"/>
            <w:r>
              <w:rPr>
                <w:rFonts w:ascii="Times New Roman" w:hAnsi="Times New Roman"/>
              </w:rPr>
              <w:t xml:space="preserve"> № 410, </w:t>
            </w:r>
          </w:p>
          <w:p w:rsidR="00A6660F" w:rsidRDefault="00531824">
            <w:pPr>
              <w:numPr>
                <w:ilvl w:val="0"/>
                <w:numId w:val="4"/>
              </w:numPr>
              <w:spacing w:after="0" w:line="240" w:lineRule="auto"/>
              <w:ind w:left="39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10.0.02-201</w:t>
            </w:r>
            <w:r>
              <w:rPr>
                <w:rFonts w:ascii="Times New Roman" w:hAnsi="Times New Roman"/>
              </w:rPr>
              <w:t xml:space="preserve">9/ИСО 16739-1:2018 «Система стандартов информационного моделирования зданий и сооружений. Отраслевые базовые классы (IFC) для обмена и управления данными об объектах строительства. Часть 1. Схема данных»,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10.0.03-2019/ИСО 29481-1:2016 «Система станд</w:t>
            </w:r>
            <w:r>
              <w:rPr>
                <w:rFonts w:ascii="Times New Roman" w:hAnsi="Times New Roman"/>
              </w:rPr>
              <w:t xml:space="preserve">артов информационного моделирования зданий и сооружений. Информационное моделирование в строительстве. Справочник по обмену информацией. Часть 1. Методология и формат»,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10.0.04-2019/ИСО 29481-1:2012 «Система стандартов информационного моделирования </w:t>
            </w:r>
            <w:r>
              <w:rPr>
                <w:rFonts w:ascii="Times New Roman" w:hAnsi="Times New Roman"/>
              </w:rPr>
              <w:t xml:space="preserve">зданий и сооружений. Информационное моделирование в строительстве. Справочник по обмену информацией. Часть 2. Структура взаимодействия»,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10.0.05-2019/ИСО 12006-2:2015 «Система стандартов информационного моделирования зданий и сооружений. Строительст</w:t>
            </w:r>
            <w:r>
              <w:rPr>
                <w:rFonts w:ascii="Times New Roman" w:hAnsi="Times New Roman"/>
              </w:rPr>
              <w:t xml:space="preserve">во зданий. Структура информации об объектах строительства. Часть 2. Основные принципы классификации»,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10.0.06-2019/ ИСО 12006-3:2007 «Система стандартов информационного моделирования зданий и сооружений. Строительство зданий. Структура информации об</w:t>
            </w:r>
            <w:r>
              <w:rPr>
                <w:rFonts w:ascii="Times New Roman" w:hAnsi="Times New Roman"/>
              </w:rPr>
              <w:t xml:space="preserve"> объектах строительства. Часть 3. Основы обмена </w:t>
            </w:r>
            <w:proofErr w:type="spellStart"/>
            <w:r>
              <w:rPr>
                <w:rFonts w:ascii="Times New Roman" w:hAnsi="Times New Roman"/>
              </w:rPr>
              <w:t>объектноориентированной</w:t>
            </w:r>
            <w:proofErr w:type="spellEnd"/>
            <w:r>
              <w:rPr>
                <w:rFonts w:ascii="Times New Roman" w:hAnsi="Times New Roman"/>
              </w:rPr>
              <w:t xml:space="preserve"> информацией», </w:t>
            </w:r>
          </w:p>
          <w:p w:rsidR="00A6660F" w:rsidRDefault="00531824">
            <w:pPr>
              <w:numPr>
                <w:ilvl w:val="0"/>
                <w:numId w:val="4"/>
              </w:numPr>
              <w:spacing w:after="0" w:line="240" w:lineRule="auto"/>
              <w:ind w:left="39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ПНСТ 10.0.00-2019 «Система стандартов информационного моделирования зданий и сооружений. Основные положения», ПНСТ 10.0.01-2019 «Система стандартов информационного модел</w:t>
            </w:r>
            <w:r>
              <w:rPr>
                <w:rFonts w:ascii="Times New Roman" w:hAnsi="Times New Roman"/>
              </w:rPr>
              <w:t xml:space="preserve">ирования зданий и сооружений. Термины и определения», </w:t>
            </w:r>
          </w:p>
          <w:p w:rsidR="00A6660F" w:rsidRDefault="00531824">
            <w:pPr>
              <w:numPr>
                <w:ilvl w:val="0"/>
                <w:numId w:val="4"/>
              </w:numPr>
              <w:spacing w:after="0" w:line="240" w:lineRule="auto"/>
              <w:ind w:left="39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57563-2017 Моделирование информационное в строительстве. Основные положения по разработке стандартов информационного моделирования зданий и сооружений,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57310-2016 Моделирование информацио</w:t>
            </w:r>
            <w:r>
              <w:rPr>
                <w:rFonts w:ascii="Times New Roman" w:hAnsi="Times New Roman"/>
              </w:rPr>
              <w:t xml:space="preserve">нное в строительстве. Руководство по доставке информации. Методология и формат,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55.9.02-2014 Управление активами. Национальная система стандартов. Системы менеджмента. Требования.,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57311-2016 Управление проектом в строительстве. Деятельность </w:t>
            </w:r>
            <w:r>
              <w:rPr>
                <w:rFonts w:ascii="Times New Roman" w:hAnsi="Times New Roman"/>
              </w:rPr>
              <w:t>управляющего проектом</w:t>
            </w:r>
            <w:proofErr w:type="gramStart"/>
            <w:r>
              <w:rPr>
                <w:rFonts w:ascii="Times New Roman" w:hAnsi="Times New Roman"/>
              </w:rPr>
              <w:t xml:space="preserve">., </w:t>
            </w:r>
            <w:proofErr w:type="gramEnd"/>
          </w:p>
          <w:p w:rsidR="00A6660F" w:rsidRDefault="00531824">
            <w:pPr>
              <w:numPr>
                <w:ilvl w:val="0"/>
                <w:numId w:val="4"/>
              </w:numPr>
              <w:spacing w:after="0" w:line="240" w:lineRule="auto"/>
              <w:ind w:left="39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СП 333.1325800.2017 Информационное моделирование в строительстве. Правила формирования информационной модели объектов на различных стадиях жизненного цикла</w:t>
            </w:r>
          </w:p>
        </w:tc>
        <w:tc>
          <w:tcPr>
            <w:tcW w:w="830" w:type="pct"/>
            <w:vMerge/>
            <w:vAlign w:val="center"/>
          </w:tcPr>
          <w:p w:rsidR="00A6660F" w:rsidRDefault="00A6660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201"/>
        </w:trPr>
        <w:tc>
          <w:tcPr>
            <w:tcW w:w="986" w:type="pct"/>
            <w:vMerge w:val="restar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Тема 1.2. Назначение, состав и структура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стандарта применения технологий информационного моделирования зданий</w:t>
            </w:r>
            <w:proofErr w:type="gramEnd"/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numPr>
                <w:ilvl w:val="0"/>
                <w:numId w:val="3"/>
              </w:numPr>
              <w:spacing w:after="0" w:line="240" w:lineRule="auto"/>
              <w:ind w:left="3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положения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57563- 2017 Моделирование информационное в строительстве. Основные положения по разработке стандартов информационного моделирования зданий и сооружений. Назначение. Особенности структуры. Назначение основополагающих принципов. </w:t>
            </w:r>
          </w:p>
          <w:p w:rsidR="00A6660F" w:rsidRDefault="00531824">
            <w:pPr>
              <w:numPr>
                <w:ilvl w:val="0"/>
                <w:numId w:val="3"/>
              </w:numPr>
              <w:spacing w:after="0" w:line="240" w:lineRule="auto"/>
              <w:ind w:left="39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Формальные аспекты ин</w:t>
            </w:r>
            <w:r>
              <w:rPr>
                <w:rFonts w:ascii="Times New Roman" w:hAnsi="Times New Roman"/>
              </w:rPr>
              <w:t xml:space="preserve">формационного обмена. Соглашение о доставке информации. Права владельца и права на использование информации. Ответственность. </w:t>
            </w:r>
            <w:proofErr w:type="spellStart"/>
            <w:r>
              <w:rPr>
                <w:rFonts w:ascii="Times New Roman" w:hAnsi="Times New Roman"/>
              </w:rPr>
              <w:t>Прослеживаемость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A6660F" w:rsidRDefault="00531824">
            <w:pPr>
              <w:numPr>
                <w:ilvl w:val="0"/>
                <w:numId w:val="3"/>
              </w:numPr>
              <w:spacing w:after="0" w:line="240" w:lineRule="auto"/>
              <w:ind w:left="39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Основополагающие принципы разработки стандарта информационного моделирования. Взаимосвязь с другими международн</w:t>
            </w:r>
            <w:r>
              <w:rPr>
                <w:rFonts w:ascii="Times New Roman" w:hAnsi="Times New Roman"/>
              </w:rPr>
              <w:t>ыми стандартами.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A6660F">
        <w:tc>
          <w:tcPr>
            <w:tcW w:w="986" w:type="pct"/>
            <w:vMerge w:val="restar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1.3. Форматы представления данных информационных моделей зданий и их элементов</w:t>
            </w: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numPr>
                <w:ilvl w:val="0"/>
                <w:numId w:val="5"/>
              </w:numPr>
              <w:spacing w:after="0" w:line="240" w:lineRule="auto"/>
              <w:ind w:left="3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 (атрибутивные данные)</w:t>
            </w:r>
          </w:p>
          <w:p w:rsidR="00A6660F" w:rsidRDefault="00531824">
            <w:pPr>
              <w:numPr>
                <w:ilvl w:val="0"/>
                <w:numId w:val="5"/>
              </w:numPr>
              <w:spacing w:after="0" w:line="240" w:lineRule="auto"/>
              <w:ind w:left="39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Компонент. Геометрические параметры компонента. Функциональное поведение компонента</w:t>
            </w:r>
          </w:p>
          <w:p w:rsidR="00A6660F" w:rsidRDefault="00531824">
            <w:pPr>
              <w:numPr>
                <w:ilvl w:val="0"/>
                <w:numId w:val="5"/>
              </w:numPr>
              <w:spacing w:after="0" w:line="240" w:lineRule="auto"/>
              <w:ind w:left="39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Данные. Метаданные. Архивные данные. Метаданные компонента. Геометрические данные.</w:t>
            </w:r>
          </w:p>
          <w:p w:rsidR="00A6660F" w:rsidRDefault="00531824">
            <w:pPr>
              <w:numPr>
                <w:ilvl w:val="0"/>
                <w:numId w:val="5"/>
              </w:numPr>
              <w:spacing w:after="0" w:line="240" w:lineRule="auto"/>
              <w:ind w:left="39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Закрытый (</w:t>
            </w:r>
            <w:proofErr w:type="spellStart"/>
            <w:r>
              <w:rPr>
                <w:rFonts w:ascii="Times New Roman" w:hAnsi="Times New Roman"/>
              </w:rPr>
              <w:t>проприетарный</w:t>
            </w:r>
            <w:proofErr w:type="spellEnd"/>
            <w:r>
              <w:rPr>
                <w:rFonts w:ascii="Times New Roman" w:hAnsi="Times New Roman"/>
              </w:rPr>
              <w:t>) формат. Формат обмена данными.</w:t>
            </w:r>
          </w:p>
          <w:p w:rsidR="00A6660F" w:rsidRDefault="00531824">
            <w:pPr>
              <w:numPr>
                <w:ilvl w:val="0"/>
                <w:numId w:val="5"/>
              </w:numPr>
              <w:spacing w:after="0" w:line="240" w:lineRule="auto"/>
              <w:ind w:left="39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Открытый (</w:t>
            </w:r>
            <w:proofErr w:type="spellStart"/>
            <w:r>
              <w:rPr>
                <w:rFonts w:ascii="Times New Roman" w:hAnsi="Times New Roman"/>
              </w:rPr>
              <w:t>непроприетарный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нативный</w:t>
            </w:r>
            <w:proofErr w:type="spellEnd"/>
            <w:r>
              <w:rPr>
                <w:rFonts w:ascii="Times New Roman" w:hAnsi="Times New Roman"/>
              </w:rPr>
              <w:t>) формат. Формат обмена данными.</w:t>
            </w:r>
          </w:p>
          <w:p w:rsidR="00A6660F" w:rsidRDefault="00531824">
            <w:pPr>
              <w:numPr>
                <w:ilvl w:val="0"/>
                <w:numId w:val="5"/>
              </w:numPr>
              <w:spacing w:after="0" w:line="240" w:lineRule="auto"/>
              <w:ind w:left="39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Библиотека элементов.</w:t>
            </w:r>
          </w:p>
          <w:p w:rsidR="00A6660F" w:rsidRDefault="00531824">
            <w:pPr>
              <w:numPr>
                <w:ilvl w:val="0"/>
                <w:numId w:val="5"/>
              </w:numPr>
              <w:spacing w:after="0" w:line="240" w:lineRule="auto"/>
              <w:ind w:left="39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Формат </w:t>
            </w:r>
            <w:r>
              <w:rPr>
                <w:rFonts w:ascii="Times New Roman" w:hAnsi="Times New Roman"/>
                <w:lang w:val="en-US"/>
              </w:rPr>
              <w:t>IFC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  <w:r>
              <w:rPr>
                <w:rFonts w:ascii="Times New Roman" w:hAnsi="Times New Roman"/>
                <w:lang w:val="en-US"/>
              </w:rPr>
              <w:t>ML</w:t>
            </w:r>
            <w:r>
              <w:rPr>
                <w:rFonts w:ascii="Times New Roman" w:hAnsi="Times New Roman"/>
              </w:rPr>
              <w:t xml:space="preserve">, PDF, </w:t>
            </w:r>
            <w:proofErr w:type="spellStart"/>
            <w:r>
              <w:rPr>
                <w:rFonts w:ascii="Times New Roman" w:hAnsi="Times New Roman"/>
                <w:lang w:val="en-US"/>
              </w:rPr>
              <w:t>LandX</w:t>
            </w:r>
            <w:r>
              <w:rPr>
                <w:rFonts w:ascii="Times New Roman" w:hAnsi="Times New Roman"/>
                <w:lang w:val="en-US"/>
              </w:rPr>
              <w:t>ML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val="en-US"/>
              </w:rPr>
              <w:t>CityGML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IFC</w:t>
            </w:r>
            <w:r>
              <w:rPr>
                <w:rFonts w:ascii="Times New Roman" w:hAnsi="Times New Roman"/>
              </w:rPr>
              <w:t xml:space="preserve"> 2</w:t>
            </w:r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 xml:space="preserve">3, </w:t>
            </w:r>
            <w:r>
              <w:rPr>
                <w:rFonts w:ascii="Times New Roman" w:hAnsi="Times New Roman"/>
                <w:lang w:val="en-US"/>
              </w:rPr>
              <w:t>DWG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LAS</w:t>
            </w:r>
            <w:r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A6660F">
        <w:tc>
          <w:tcPr>
            <w:tcW w:w="986" w:type="pct"/>
            <w:vMerge w:val="restar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1.4.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Принципы работы в среде общих данных</w:t>
            </w: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Практико-ориентированное содержание 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1.Среда общих данных (СОД).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10.0.00-2018 Основные положения. Общие требования к технологии информационного моделирования. Назначение. Характеристики. Требования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СОД. Файловые зоны среды общих данных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Раздел рабочих данных («В работе»). Структура</w:t>
            </w:r>
            <w:r>
              <w:rPr>
                <w:rFonts w:ascii="Times New Roman" w:hAnsi="Times New Roman"/>
              </w:rPr>
              <w:t xml:space="preserve"> раздела (локальная папка разработчика, файл хранилище, центральный файл и локальные копии пользователей)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Раздел общих данных («Общий доступ»). Структура раздела (Общий сервер для всех участников проекта, Система электронного хранилища, Облачная система хранения файлов, локальная папка с отсутствующими правами для редактирования всех пользователей)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Разде</w:t>
            </w:r>
            <w:r>
              <w:rPr>
                <w:rFonts w:ascii="Times New Roman" w:hAnsi="Times New Roman"/>
              </w:rPr>
              <w:t>л опубликованных данных («Опубликовано») Структура раздела (Сервер, с доступом для ответственного лица, система электронного хранилища)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Раздел архивных данных («Архив») Структура раздела (Система электронного/облачного хранилища областей СОД или раздело</w:t>
            </w:r>
            <w:r>
              <w:rPr>
                <w:rFonts w:ascii="Times New Roman" w:hAnsi="Times New Roman"/>
              </w:rPr>
              <w:t>в проекта)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Особенности построения серверов для систем СОД 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7. Альтернативные взгляды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СОД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Программное обеспечение для систем СОД. Основные </w:t>
            </w:r>
            <w:proofErr w:type="spellStart"/>
            <w:r>
              <w:rPr>
                <w:rFonts w:ascii="Times New Roman" w:hAnsi="Times New Roman"/>
              </w:rPr>
              <w:t>вендеры</w:t>
            </w:r>
            <w:proofErr w:type="spellEnd"/>
            <w:r>
              <w:rPr>
                <w:rFonts w:ascii="Times New Roman" w:hAnsi="Times New Roman"/>
              </w:rPr>
              <w:t xml:space="preserve"> и их принципы построения СОД – </w:t>
            </w:r>
            <w:proofErr w:type="spellStart"/>
            <w:r>
              <w:rPr>
                <w:rFonts w:ascii="Times New Roman" w:hAnsi="Times New Roman"/>
              </w:rPr>
              <w:t>Ingipro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Pilot</w:t>
            </w:r>
            <w:proofErr w:type="spellEnd"/>
            <w:r>
              <w:rPr>
                <w:rFonts w:ascii="Times New Roman" w:hAnsi="Times New Roman"/>
              </w:rPr>
              <w:t xml:space="preserve">-ICE, </w:t>
            </w:r>
            <w:proofErr w:type="spellStart"/>
            <w:r>
              <w:rPr>
                <w:rFonts w:ascii="Times New Roman" w:hAnsi="Times New Roman"/>
              </w:rPr>
              <w:t>Model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Studio</w:t>
            </w:r>
            <w:proofErr w:type="spellEnd"/>
            <w:r>
              <w:rPr>
                <w:rFonts w:ascii="Times New Roman" w:hAnsi="Times New Roman"/>
              </w:rPr>
              <w:t xml:space="preserve"> CS, </w:t>
            </w:r>
            <w:proofErr w:type="spellStart"/>
            <w:r>
              <w:rPr>
                <w:rFonts w:ascii="Times New Roman" w:hAnsi="Times New Roman"/>
              </w:rPr>
              <w:t>Vitro</w:t>
            </w:r>
            <w:proofErr w:type="spellEnd"/>
            <w:r>
              <w:rPr>
                <w:rFonts w:ascii="Times New Roman" w:hAnsi="Times New Roman"/>
              </w:rPr>
              <w:t>-CAD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Принцип работы СОД: «В РАБОТЕ»- «В ОБЩЕМ ДОСТУПЕ»- «ОПУБЛИКОВАННЫЕ» 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Практико-ориентированное содержание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 том числе практических занятий и лабораторных работ 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папок проекта в различных программных комплексах и системах, формирующих сред</w:t>
            </w:r>
            <w:r>
              <w:rPr>
                <w:rFonts w:ascii="Times New Roman" w:hAnsi="Times New Roman"/>
              </w:rPr>
              <w:t xml:space="preserve">у общих данных – </w:t>
            </w:r>
            <w:proofErr w:type="spellStart"/>
            <w:r>
              <w:rPr>
                <w:rFonts w:ascii="Times New Roman" w:hAnsi="Times New Roman"/>
              </w:rPr>
              <w:t>TechnologiCS</w:t>
            </w:r>
            <w:proofErr w:type="spellEnd"/>
            <w:r>
              <w:rPr>
                <w:rFonts w:ascii="Times New Roman" w:hAnsi="Times New Roman"/>
              </w:rPr>
              <w:t>/ 1С</w:t>
            </w:r>
            <w:proofErr w:type="gramStart"/>
            <w:r>
              <w:rPr>
                <w:rFonts w:ascii="Times New Roman" w:hAnsi="Times New Roman"/>
              </w:rPr>
              <w:t>:П</w:t>
            </w:r>
            <w:proofErr w:type="gramEnd"/>
            <w:r>
              <w:rPr>
                <w:rFonts w:ascii="Times New Roman" w:hAnsi="Times New Roman"/>
              </w:rPr>
              <w:t xml:space="preserve">редприятие 8. </w:t>
            </w:r>
            <w:proofErr w:type="gramStart"/>
            <w:r>
              <w:rPr>
                <w:rFonts w:ascii="Times New Roman" w:hAnsi="Times New Roman"/>
              </w:rPr>
              <w:t>ERP Управление строительной организацией 2 (1С:ERP Управление строительной организацией)/ 1С:</w:t>
            </w:r>
            <w:proofErr w:type="gramEnd"/>
            <w:r>
              <w:rPr>
                <w:rFonts w:ascii="Times New Roman" w:hAnsi="Times New Roman"/>
              </w:rPr>
              <w:t xml:space="preserve">BIM 6D (программный комплекс)/ 1С:PM Управление проектами/ </w:t>
            </w:r>
            <w:proofErr w:type="spellStart"/>
            <w:r>
              <w:rPr>
                <w:rFonts w:ascii="Times New Roman" w:hAnsi="Times New Roman"/>
              </w:rPr>
              <w:t>Экзон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Exon</w:t>
            </w:r>
            <w:proofErr w:type="spellEnd"/>
            <w:r>
              <w:rPr>
                <w:rFonts w:ascii="Times New Roman" w:hAnsi="Times New Roman"/>
              </w:rPr>
              <w:t xml:space="preserve">)/ </w:t>
            </w:r>
            <w:proofErr w:type="spellStart"/>
            <w:r>
              <w:rPr>
                <w:rFonts w:ascii="Times New Roman" w:hAnsi="Times New Roman"/>
              </w:rPr>
              <w:t>Pilot</w:t>
            </w:r>
            <w:proofErr w:type="spellEnd"/>
            <w:r>
              <w:rPr>
                <w:rFonts w:ascii="Times New Roman" w:hAnsi="Times New Roman"/>
              </w:rPr>
              <w:t xml:space="preserve">-BIM/ </w:t>
            </w:r>
            <w:proofErr w:type="spellStart"/>
            <w:r>
              <w:rPr>
                <w:rFonts w:ascii="Times New Roman" w:hAnsi="Times New Roman"/>
              </w:rPr>
              <w:t>Pilot</w:t>
            </w:r>
            <w:proofErr w:type="spellEnd"/>
            <w:r>
              <w:rPr>
                <w:rFonts w:ascii="Times New Roman" w:hAnsi="Times New Roman"/>
              </w:rPr>
              <w:t xml:space="preserve">-ICE </w:t>
            </w:r>
            <w:proofErr w:type="spellStart"/>
            <w:r>
              <w:rPr>
                <w:rFonts w:ascii="Times New Roman" w:hAnsi="Times New Roman"/>
              </w:rPr>
              <w:t>Enterprise</w:t>
            </w:r>
            <w:proofErr w:type="spellEnd"/>
            <w:r>
              <w:rPr>
                <w:rFonts w:ascii="Times New Roman" w:hAnsi="Times New Roman"/>
              </w:rPr>
              <w:t xml:space="preserve">/ </w:t>
            </w:r>
            <w:proofErr w:type="spellStart"/>
            <w:r>
              <w:rPr>
                <w:rFonts w:ascii="Times New Roman" w:hAnsi="Times New Roman"/>
              </w:rPr>
              <w:t>Pilot</w:t>
            </w:r>
            <w:proofErr w:type="spellEnd"/>
            <w:r>
              <w:rPr>
                <w:rFonts w:ascii="Times New Roman" w:hAnsi="Times New Roman"/>
              </w:rPr>
              <w:t>-EC</w:t>
            </w:r>
            <w:r>
              <w:rPr>
                <w:rFonts w:ascii="Times New Roman" w:hAnsi="Times New Roman"/>
              </w:rPr>
              <w:t xml:space="preserve">M/ 3D-Storage/ </w:t>
            </w:r>
            <w:proofErr w:type="spellStart"/>
            <w:r>
              <w:rPr>
                <w:rFonts w:ascii="Times New Roman" w:hAnsi="Times New Roman"/>
              </w:rPr>
              <w:t>BIMeister</w:t>
            </w:r>
            <w:proofErr w:type="spellEnd"/>
            <w:r>
              <w:rPr>
                <w:rFonts w:ascii="Times New Roman" w:hAnsi="Times New Roman"/>
              </w:rPr>
              <w:t xml:space="preserve">/ Система управления проектно-сметной документацией </w:t>
            </w:r>
            <w:proofErr w:type="spellStart"/>
            <w:r>
              <w:rPr>
                <w:rFonts w:ascii="Times New Roman" w:hAnsi="Times New Roman"/>
              </w:rPr>
              <w:t>VitroCAD</w:t>
            </w:r>
            <w:proofErr w:type="spellEnd"/>
            <w:r>
              <w:rPr>
                <w:rFonts w:ascii="Times New Roman" w:hAnsi="Times New Roman"/>
              </w:rPr>
              <w:t xml:space="preserve">/ </w:t>
            </w:r>
            <w:proofErr w:type="spellStart"/>
            <w:r>
              <w:rPr>
                <w:rFonts w:ascii="Times New Roman" w:hAnsi="Times New Roman"/>
              </w:rPr>
              <w:t>Hive</w:t>
            </w:r>
            <w:proofErr w:type="spellEnd"/>
            <w:r>
              <w:rPr>
                <w:rFonts w:ascii="Times New Roman" w:hAnsi="Times New Roman"/>
              </w:rPr>
              <w:t xml:space="preserve">/ </w:t>
            </w:r>
            <w:proofErr w:type="spellStart"/>
            <w:r>
              <w:rPr>
                <w:rFonts w:ascii="Times New Roman" w:hAnsi="Times New Roman"/>
              </w:rPr>
              <w:t>BuildDocs</w:t>
            </w:r>
            <w:proofErr w:type="spellEnd"/>
            <w:r>
              <w:rPr>
                <w:rFonts w:ascii="Times New Roman" w:hAnsi="Times New Roman"/>
              </w:rPr>
              <w:t xml:space="preserve">/ NS </w:t>
            </w:r>
            <w:proofErr w:type="spellStart"/>
            <w:r>
              <w:rPr>
                <w:rFonts w:ascii="Times New Roman" w:hAnsi="Times New Roman"/>
              </w:rPr>
              <w:t>Project</w:t>
            </w:r>
            <w:proofErr w:type="spellEnd"/>
            <w:r>
              <w:rPr>
                <w:rFonts w:ascii="Times New Roman" w:hAnsi="Times New Roman"/>
              </w:rPr>
              <w:t xml:space="preserve">/ СУИД НЕОСИНТЕЗ/ </w:t>
            </w:r>
            <w:proofErr w:type="spellStart"/>
            <w:r>
              <w:rPr>
                <w:rFonts w:ascii="Times New Roman" w:hAnsi="Times New Roman"/>
              </w:rPr>
              <w:t>Стройбот</w:t>
            </w:r>
            <w:proofErr w:type="spellEnd"/>
            <w:r>
              <w:rPr>
                <w:rFonts w:ascii="Times New Roman" w:hAnsi="Times New Roman"/>
              </w:rPr>
              <w:t>/ BIMDATA/ S-INFO/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 w:rsidR="00A6660F">
        <w:tc>
          <w:tcPr>
            <w:tcW w:w="986" w:type="pct"/>
            <w:vMerge w:val="restar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1.5.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Требования к составу и оформлению технической документации</w:t>
            </w: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Практико-ориентированное содержание 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уровням проработки цифровых информационных моделей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Уровни проработки цифровых информационных моделей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составу информационной модели объекта капитального строительства на различных этапах жизненного цикла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атрибутивному составу элементов инженерной цифровой модели местности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геометрической детализации элементов инженерно</w:t>
            </w:r>
            <w:r>
              <w:rPr>
                <w:rFonts w:ascii="Times New Roman" w:hAnsi="Times New Roman"/>
              </w:rPr>
              <w:t>й цифровой модели местности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атрибутивному составу элементов цифровой информационной модели объекта капитального строительства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геометрической детализации элементов цифровой информационной модели объекта капитального строительства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равила именования файлов информационной модели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верификации и </w:t>
            </w:r>
            <w:proofErr w:type="spellStart"/>
            <w:r>
              <w:rPr>
                <w:rFonts w:ascii="Times New Roman" w:hAnsi="Times New Roman"/>
              </w:rPr>
              <w:t>валидации</w:t>
            </w:r>
            <w:proofErr w:type="spellEnd"/>
            <w:r>
              <w:rPr>
                <w:rFonts w:ascii="Times New Roman" w:hAnsi="Times New Roman"/>
              </w:rPr>
              <w:t xml:space="preserve"> цифровой информационной модели объекта капитального строительства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Обязательные атрибуты электронных документов, не относящихся к цифровым информационным моделям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Обязательные атри</w:t>
            </w:r>
            <w:r>
              <w:rPr>
                <w:rFonts w:ascii="Times New Roman" w:hAnsi="Times New Roman"/>
              </w:rPr>
              <w:t>буты описываемых типов элементов инженерной цифровой модели местности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Описываемые типы элементов цифровой информационной модели объекта капитального строительства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50" w:hanging="22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Обязательные атрибуты описываемых </w:t>
            </w:r>
            <w:proofErr w:type="gramStart"/>
            <w:r>
              <w:rPr>
                <w:rFonts w:ascii="Times New Roman" w:hAnsi="Times New Roman"/>
              </w:rPr>
              <w:t>типов элементов цифровой информационной модели объекта капи</w:t>
            </w:r>
            <w:r>
              <w:rPr>
                <w:rFonts w:ascii="Times New Roman" w:hAnsi="Times New Roman"/>
              </w:rPr>
              <w:t>тального строительства</w:t>
            </w:r>
            <w:proofErr w:type="gramEnd"/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ГОСТР 21.101 — 2020 Система проектной документации для строительства. Основные требования к проектной и рабочей документации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Правительства Российской Федерации №87 «О составе разделов </w:t>
            </w:r>
            <w:r>
              <w:rPr>
                <w:rFonts w:ascii="Times New Roman" w:hAnsi="Times New Roman"/>
              </w:rPr>
              <w:lastRenderedPageBreak/>
              <w:t>проектной документации и требования</w:t>
            </w:r>
            <w:r>
              <w:rPr>
                <w:rFonts w:ascii="Times New Roman" w:hAnsi="Times New Roman"/>
              </w:rPr>
              <w:t>х к их содержанию» (с изменениями на 15.07. 2021)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ind w:left="2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333.1325800.2020 Информационное моделирование в строительстве. Правила формирования информационной модели объектов на различных стадиях жизненного цикла</w:t>
            </w:r>
          </w:p>
          <w:p w:rsidR="00A6660F" w:rsidRDefault="00531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ЦГЭ</w:t>
            </w:r>
            <w:proofErr w:type="gramStart"/>
            <w:r>
              <w:rPr>
                <w:rFonts w:ascii="Times New Roman" w:hAnsi="Times New Roman"/>
              </w:rPr>
              <w:t>.Ц</w:t>
            </w:r>
            <w:proofErr w:type="gramEnd"/>
            <w:r>
              <w:rPr>
                <w:rFonts w:ascii="Times New Roman" w:hAnsi="Times New Roman"/>
              </w:rPr>
              <w:t>ИМ-2.0 Требования к цифровым информационным м</w:t>
            </w:r>
            <w:r>
              <w:rPr>
                <w:rFonts w:ascii="Times New Roman" w:hAnsi="Times New Roman"/>
              </w:rPr>
              <w:t>оделям объектов капитального строительства, представляемым для проведения экспертизы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Практико-ориентированное содержание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numPr>
                <w:ilvl w:val="0"/>
                <w:numId w:val="8"/>
              </w:numPr>
              <w:spacing w:after="0" w:line="240" w:lineRule="auto"/>
              <w:ind w:left="27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Создание шаблона настроек программного обеспечения в соответствии со стандартами применения информационного моделирования </w:t>
            </w:r>
            <w:r>
              <w:rPr>
                <w:rFonts w:ascii="Times New Roman" w:hAnsi="Times New Roman"/>
                <w:color w:val="000000"/>
              </w:rPr>
              <w:t>зданий для архитектурного раздела</w:t>
            </w:r>
          </w:p>
          <w:p w:rsidR="00A6660F" w:rsidRDefault="00531824">
            <w:pPr>
              <w:numPr>
                <w:ilvl w:val="0"/>
                <w:numId w:val="8"/>
              </w:numPr>
              <w:spacing w:after="0" w:line="240" w:lineRule="auto"/>
              <w:ind w:left="27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Создание шаблона настроек программного обеспечения в соответствии со стандартами применения информац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ионного моделирования </w:t>
            </w:r>
            <w:r>
              <w:rPr>
                <w:rFonts w:ascii="Times New Roman" w:hAnsi="Times New Roman"/>
                <w:color w:val="000000"/>
              </w:rPr>
              <w:t>зданий для конструктивного раздела</w:t>
            </w:r>
          </w:p>
          <w:p w:rsidR="00A6660F" w:rsidRDefault="00531824">
            <w:pPr>
              <w:numPr>
                <w:ilvl w:val="0"/>
                <w:numId w:val="8"/>
              </w:numPr>
              <w:spacing w:after="0" w:line="240" w:lineRule="auto"/>
              <w:ind w:left="27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Создание шаблона настроек программного обеспечения в соответствии со стандартами применения информационного моделирования </w:t>
            </w:r>
            <w:r>
              <w:rPr>
                <w:rFonts w:ascii="Times New Roman" w:hAnsi="Times New Roman"/>
                <w:color w:val="000000"/>
              </w:rPr>
              <w:t>зданий для инженерного раздела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</w:tr>
      <w:tr w:rsidR="00A6660F">
        <w:tc>
          <w:tcPr>
            <w:tcW w:w="986" w:type="pct"/>
            <w:vMerge w:val="restart"/>
          </w:tcPr>
          <w:p w:rsidR="00A6660F" w:rsidRDefault="0053182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Тема 1.6. Функциональные возможности программного обеспечения для информационного моделирования зданий</w:t>
            </w:r>
          </w:p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Практико-ориентированное содержание 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numPr>
                <w:ilvl w:val="0"/>
                <w:numId w:val="7"/>
              </w:numPr>
              <w:spacing w:after="0" w:line="240" w:lineRule="auto"/>
              <w:ind w:left="3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Функциональные возможности программного обеспечения для формирования архитектурного раздела информац</w:t>
            </w:r>
            <w:r>
              <w:rPr>
                <w:rFonts w:ascii="Times New Roman" w:hAnsi="Times New Roman"/>
              </w:rPr>
              <w:t>ионной модели здания</w:t>
            </w:r>
          </w:p>
          <w:p w:rsidR="00A6660F" w:rsidRDefault="00531824">
            <w:pPr>
              <w:numPr>
                <w:ilvl w:val="0"/>
                <w:numId w:val="7"/>
              </w:numPr>
              <w:spacing w:after="0" w:line="240" w:lineRule="auto"/>
              <w:ind w:left="3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Функциональные возможности программного обеспечения для формирования инженерных разделов информационной модели здания</w:t>
            </w:r>
          </w:p>
          <w:p w:rsidR="00A6660F" w:rsidRDefault="00531824">
            <w:pPr>
              <w:numPr>
                <w:ilvl w:val="0"/>
                <w:numId w:val="7"/>
              </w:numPr>
              <w:spacing w:after="0" w:line="240" w:lineRule="auto"/>
              <w:ind w:left="3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Функциональные возможности программного обеспечения для формирования конструктивного раздела информационной модели зд</w:t>
            </w:r>
            <w:r>
              <w:rPr>
                <w:rFonts w:ascii="Times New Roman" w:hAnsi="Times New Roman"/>
              </w:rPr>
              <w:t>ания</w:t>
            </w:r>
          </w:p>
          <w:p w:rsidR="00A6660F" w:rsidRDefault="00531824">
            <w:pPr>
              <w:numPr>
                <w:ilvl w:val="0"/>
                <w:numId w:val="7"/>
              </w:numPr>
              <w:spacing w:after="0" w:line="240" w:lineRule="auto"/>
              <w:ind w:left="3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Функциональные возможности программного обеспечения для формирования организационного раздела (ПОС</w:t>
            </w:r>
            <w:proofErr w:type="gramStart"/>
            <w:r>
              <w:rPr>
                <w:rFonts w:ascii="Times New Roman" w:hAnsi="Times New Roman"/>
              </w:rPr>
              <w:t>,П</w:t>
            </w:r>
            <w:proofErr w:type="gramEnd"/>
            <w:r>
              <w:rPr>
                <w:rFonts w:ascii="Times New Roman" w:hAnsi="Times New Roman"/>
              </w:rPr>
              <w:t>ПР) информационной модели здания</w:t>
            </w:r>
          </w:p>
          <w:p w:rsidR="00A6660F" w:rsidRDefault="00531824">
            <w:pPr>
              <w:numPr>
                <w:ilvl w:val="0"/>
                <w:numId w:val="7"/>
              </w:numPr>
              <w:spacing w:after="0" w:line="240" w:lineRule="auto"/>
              <w:ind w:left="3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Функциональные возможности программного обеспечения для формирования сметного раздела информационной модели здания</w:t>
            </w:r>
          </w:p>
          <w:p w:rsidR="00A6660F" w:rsidRDefault="00531824">
            <w:pPr>
              <w:numPr>
                <w:ilvl w:val="0"/>
                <w:numId w:val="7"/>
              </w:numPr>
              <w:spacing w:after="0" w:line="240" w:lineRule="auto"/>
              <w:ind w:left="31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</w:t>
            </w:r>
            <w:r>
              <w:rPr>
                <w:rFonts w:ascii="Times New Roman" w:hAnsi="Times New Roman"/>
              </w:rPr>
              <w:t>ечень рекомендуемого российского и зарубежного программного обеспечения для формирования информационной модели здания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A6660F" w:rsidRDefault="00531824">
            <w:pPr>
              <w:numPr>
                <w:ilvl w:val="0"/>
                <w:numId w:val="7"/>
              </w:numPr>
              <w:spacing w:after="0" w:line="240" w:lineRule="auto"/>
              <w:ind w:left="3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детализирующих спецификаций.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Практико-ориентированное содержание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Анализ функциональных возможностей программных продуктов для информационного моделирования знаний: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Renga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nanoCAD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Pilot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BIM,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BIMeister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Система управления проектно-сметной документацией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Vitro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-CAD, Конвертер инженерных моделей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InterBridge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Гектор: Сметчи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к-строитель, Гектор: 5D Смета, «Программа: «Smeta.ru» версия 11», BRIO MRS,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BIMTangl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>, 1С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:П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редприятие 8.Смета,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SmetaWIZARD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>, BIM WIZARD, ГОССТРОЙСМЕТА версия 3, ГОССТРОЙСМЕТА-онлайн, ПК РИК, Гранд-смета, АВС/ ПК ЛИРА 10, Компас-3D</w:t>
            </w:r>
          </w:p>
          <w:p w:rsidR="00A6660F" w:rsidRDefault="0053182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Создание координационного файла с настройками программного обеспечения в соответствии со стандартами применения информационного моделирования </w:t>
            </w:r>
            <w:r>
              <w:rPr>
                <w:rFonts w:ascii="Times New Roman" w:hAnsi="Times New Roman"/>
                <w:color w:val="000000"/>
              </w:rPr>
              <w:t>зданий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 w:rsidR="00A6660F">
        <w:tc>
          <w:tcPr>
            <w:tcW w:w="986" w:type="pct"/>
            <w:vMerge w:val="restar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1.7.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Инструменты оформления, публикации и выпуска технической документации на основе информационной модели зданий</w:t>
            </w: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Практико-ориентированное содержание 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1.Принципы проведения проверок. Правила формирования матрицы коллизий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2.Последовательность формирования документации с водяным знаком «На рассмотрении»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Основы компиляции чертежей и подготовки к публикации: сборка, полностью выполненной из видов и листов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Правила и критерии параметризации экспорта модели в виде 2</w:t>
            </w: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>- файло</w:t>
            </w:r>
            <w:r>
              <w:rPr>
                <w:rFonts w:ascii="Times New Roman" w:hAnsi="Times New Roman"/>
              </w:rPr>
              <w:t>в для сборки и графической доработки с использованием инструментов 2</w:t>
            </w: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 xml:space="preserve">-детализации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СОД.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Особенности компоновки листов непосредственно из ЦИМ-модели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Основы подготовки к выпуску документации в форматах – </w:t>
            </w:r>
            <w:proofErr w:type="spellStart"/>
            <w:r>
              <w:rPr>
                <w:rFonts w:ascii="Times New Roman" w:hAnsi="Times New Roman"/>
              </w:rPr>
              <w:t>нативном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PDF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DWG</w:t>
            </w:r>
            <w:r>
              <w:rPr>
                <w:rFonts w:ascii="Times New Roman" w:hAnsi="Times New Roman"/>
              </w:rPr>
              <w:t>/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7. Особенности подготовки с</w:t>
            </w:r>
            <w:r>
              <w:rPr>
                <w:rFonts w:ascii="Times New Roman" w:hAnsi="Times New Roman"/>
              </w:rPr>
              <w:t xml:space="preserve">водной модели в </w:t>
            </w:r>
            <w:proofErr w:type="spellStart"/>
            <w:r>
              <w:rPr>
                <w:rFonts w:ascii="Times New Roman" w:hAnsi="Times New Roman"/>
              </w:rPr>
              <w:t>нативном</w:t>
            </w:r>
            <w:proofErr w:type="spellEnd"/>
            <w:r>
              <w:rPr>
                <w:rFonts w:ascii="Times New Roman" w:hAnsi="Times New Roman"/>
              </w:rPr>
              <w:t xml:space="preserve"> и открытом формате. Основные различия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A6660F"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Практико-ориентированное содержание 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67"/>
        </w:trPr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numPr>
                <w:ilvl w:val="0"/>
                <w:numId w:val="10"/>
              </w:numPr>
              <w:spacing w:after="0" w:line="240" w:lineRule="auto"/>
              <w:ind w:left="311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Оформление, публикация и печать технической документации на основе информационной модели зданий </w:t>
            </w:r>
          </w:p>
          <w:p w:rsidR="00A6660F" w:rsidRDefault="00531824">
            <w:pPr>
              <w:numPr>
                <w:ilvl w:val="0"/>
                <w:numId w:val="10"/>
              </w:numPr>
              <w:spacing w:after="0" w:line="240" w:lineRule="auto"/>
              <w:ind w:left="311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Проведение проверок. Формирование матрицы коллизий</w:t>
            </w:r>
          </w:p>
          <w:p w:rsidR="00A6660F" w:rsidRDefault="00531824">
            <w:pPr>
              <w:numPr>
                <w:ilvl w:val="0"/>
                <w:numId w:val="10"/>
              </w:numPr>
              <w:spacing w:after="0" w:line="240" w:lineRule="auto"/>
              <w:ind w:left="311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документации с водяным знаком «На рассмотрении»</w:t>
            </w:r>
          </w:p>
          <w:p w:rsidR="00A6660F" w:rsidRDefault="00531824">
            <w:pPr>
              <w:numPr>
                <w:ilvl w:val="0"/>
                <w:numId w:val="10"/>
              </w:numPr>
              <w:spacing w:after="0" w:line="240" w:lineRule="auto"/>
              <w:ind w:left="311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Компиляция чертежей и подготовка к публикации: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сборка, полностью выполненной из видов и листов</w:t>
            </w:r>
          </w:p>
          <w:p w:rsidR="00A6660F" w:rsidRDefault="00531824">
            <w:pPr>
              <w:numPr>
                <w:ilvl w:val="0"/>
                <w:numId w:val="10"/>
              </w:numPr>
              <w:spacing w:after="0" w:line="240" w:lineRule="auto"/>
              <w:ind w:left="311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Экспорт модели в виде 2D- файлов для сборки и графической доработки с использованием инструментов 2D-детализации 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СОД.</w:t>
            </w:r>
          </w:p>
          <w:p w:rsidR="00A6660F" w:rsidRDefault="00531824">
            <w:pPr>
              <w:numPr>
                <w:ilvl w:val="0"/>
                <w:numId w:val="10"/>
              </w:numPr>
              <w:spacing w:after="0" w:line="240" w:lineRule="auto"/>
              <w:ind w:left="311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Компоновка листов непосредственно из ЦИМ-модели</w:t>
            </w:r>
          </w:p>
          <w:p w:rsidR="00A6660F" w:rsidRDefault="00531824">
            <w:pPr>
              <w:numPr>
                <w:ilvl w:val="0"/>
                <w:numId w:val="10"/>
              </w:numPr>
              <w:spacing w:after="0" w:line="240" w:lineRule="auto"/>
              <w:ind w:left="311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Подготовка к выпуску документации в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нати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вном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формате и в формате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PDF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DWG/</w:t>
            </w:r>
          </w:p>
          <w:p w:rsidR="00A6660F" w:rsidRDefault="00531824">
            <w:pPr>
              <w:numPr>
                <w:ilvl w:val="0"/>
                <w:numId w:val="10"/>
              </w:numPr>
              <w:spacing w:after="0" w:line="240" w:lineRule="auto"/>
              <w:ind w:left="311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Подготовка сводной модели в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нативном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формате, и в открытом формате.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</w:p>
        </w:tc>
      </w:tr>
      <w:tr w:rsidR="00A6660F">
        <w:trPr>
          <w:trHeight w:val="67"/>
        </w:trPr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Раздел 2. Анализ и подготовка среды общих данных проекта в соответствии с техническим заданием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67"/>
        </w:trPr>
        <w:tc>
          <w:tcPr>
            <w:tcW w:w="986" w:type="pct"/>
            <w:vMerge w:val="restart"/>
          </w:tcPr>
          <w:p w:rsidR="00A6660F" w:rsidRDefault="0053182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Тема 2.1 Форматы обмена данными информационных моделей </w:t>
            </w:r>
            <w:hyperlink r:id="rId27" w:anchor="7D20K3" w:tooltip="https://docs.cntd.ru/document/842501120#7D20K3" w:history="1">
              <w:r>
                <w:rPr>
                  <w:rFonts w:ascii="Times New Roman" w:hAnsi="Times New Roman"/>
                  <w:b/>
                  <w:color w:val="000000"/>
                  <w:shd w:val="clear" w:color="auto" w:fill="FFFFFF"/>
                </w:rPr>
                <w:t>зданий</w:t>
              </w:r>
            </w:hyperlink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, в том числе открытые</w:t>
            </w:r>
          </w:p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Практико-ориентированное содержание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67"/>
        </w:trPr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numPr>
                <w:ilvl w:val="0"/>
                <w:numId w:val="17"/>
              </w:numPr>
              <w:spacing w:after="0" w:line="240" w:lineRule="auto"/>
              <w:ind w:left="312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</w:t>
            </w:r>
            <w:r>
              <w:rPr>
                <w:rFonts w:ascii="Times New Roman" w:hAnsi="Times New Roman"/>
                <w:bCs/>
              </w:rPr>
              <w:t>орматы обмена данными информационных моделей зданий, в том числе открытые.</w:t>
            </w:r>
          </w:p>
          <w:p w:rsidR="00A6660F" w:rsidRDefault="00531824">
            <w:pPr>
              <w:numPr>
                <w:ilvl w:val="0"/>
                <w:numId w:val="17"/>
              </w:numPr>
              <w:spacing w:after="0" w:line="240" w:lineRule="auto"/>
              <w:ind w:left="312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Концепция </w:t>
            </w:r>
            <w:proofErr w:type="spellStart"/>
            <w:r>
              <w:rPr>
                <w:rFonts w:ascii="Times New Roman" w:hAnsi="Times New Roman"/>
                <w:bCs/>
              </w:rPr>
              <w:t>OpenBIM</w:t>
            </w:r>
            <w:proofErr w:type="spellEnd"/>
            <w:r>
              <w:rPr>
                <w:rFonts w:ascii="Times New Roman" w:hAnsi="Times New Roman"/>
                <w:bCs/>
              </w:rPr>
              <w:t>: понятие, принципы реализации, некоторые выводы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A6660F" w:rsidRDefault="00531824">
            <w:pPr>
              <w:numPr>
                <w:ilvl w:val="0"/>
                <w:numId w:val="17"/>
              </w:numPr>
              <w:spacing w:after="0" w:line="240" w:lineRule="auto"/>
              <w:ind w:left="312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Назначение</w:t>
            </w:r>
            <w:r>
              <w:rPr>
                <w:rFonts w:ascii="Times New Roman" w:hAnsi="Times New Roman"/>
                <w:bCs/>
                <w:lang w:val="en-US"/>
              </w:rPr>
              <w:t xml:space="preserve"> OPEN BIM, IFC (Industry Foundation Classes),</w:t>
            </w:r>
          </w:p>
          <w:p w:rsidR="00A6660F" w:rsidRDefault="00531824">
            <w:pPr>
              <w:numPr>
                <w:ilvl w:val="0"/>
                <w:numId w:val="17"/>
              </w:numPr>
              <w:spacing w:after="0" w:line="240" w:lineRule="auto"/>
              <w:ind w:left="312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 xml:space="preserve"> IFC</w:t>
            </w:r>
            <w:r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  <w:lang w:val="en-US"/>
              </w:rPr>
              <w:t>SPF</w:t>
            </w:r>
            <w:r>
              <w:rPr>
                <w:rFonts w:ascii="Times New Roman" w:hAnsi="Times New Roman"/>
                <w:bCs/>
              </w:rPr>
              <w:t xml:space="preserve"> —текстовый формат, определённый в </w:t>
            </w:r>
            <w:r>
              <w:rPr>
                <w:rFonts w:ascii="Times New Roman" w:hAnsi="Times New Roman"/>
                <w:bCs/>
                <w:lang w:val="en-US"/>
              </w:rPr>
              <w:t>ISO</w:t>
            </w:r>
            <w:r>
              <w:rPr>
                <w:rFonts w:ascii="Times New Roman" w:hAnsi="Times New Roman"/>
                <w:bCs/>
              </w:rPr>
              <w:t xml:space="preserve"> 10303-21 </w:t>
            </w:r>
            <w:r>
              <w:rPr>
                <w:rFonts w:ascii="Times New Roman" w:hAnsi="Times New Roman"/>
                <w:bCs/>
              </w:rPr>
              <w:t xml:space="preserve">/ </w:t>
            </w:r>
            <w:r>
              <w:rPr>
                <w:rFonts w:ascii="Times New Roman" w:hAnsi="Times New Roman"/>
                <w:bCs/>
                <w:lang w:val="en-US"/>
              </w:rPr>
              <w:t>STEP</w:t>
            </w:r>
            <w:r>
              <w:rPr>
                <w:rFonts w:ascii="Times New Roman" w:hAnsi="Times New Roman"/>
                <w:bCs/>
              </w:rPr>
              <w:t xml:space="preserve">-файл, </w:t>
            </w:r>
          </w:p>
          <w:p w:rsidR="00A6660F" w:rsidRDefault="00531824">
            <w:pPr>
              <w:numPr>
                <w:ilvl w:val="0"/>
                <w:numId w:val="17"/>
              </w:numPr>
              <w:spacing w:after="0" w:line="240" w:lineRule="auto"/>
              <w:ind w:left="312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IFC</w:t>
            </w:r>
            <w:r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  <w:lang w:val="en-US"/>
              </w:rPr>
              <w:t>XML</w:t>
            </w:r>
            <w:r>
              <w:rPr>
                <w:rFonts w:ascii="Times New Roman" w:hAnsi="Times New Roman"/>
                <w:bCs/>
              </w:rPr>
              <w:t xml:space="preserve"> — </w:t>
            </w:r>
            <w:r>
              <w:rPr>
                <w:rFonts w:ascii="Times New Roman" w:hAnsi="Times New Roman"/>
                <w:bCs/>
                <w:lang w:val="en-US"/>
              </w:rPr>
              <w:t>XML</w:t>
            </w:r>
            <w:r>
              <w:rPr>
                <w:rFonts w:ascii="Times New Roman" w:hAnsi="Times New Roman"/>
                <w:bCs/>
              </w:rPr>
              <w:t xml:space="preserve">-формат определённый в </w:t>
            </w:r>
            <w:r>
              <w:rPr>
                <w:rFonts w:ascii="Times New Roman" w:hAnsi="Times New Roman"/>
                <w:bCs/>
                <w:lang w:val="en-US"/>
              </w:rPr>
              <w:t>ISO</w:t>
            </w:r>
            <w:r>
              <w:rPr>
                <w:rFonts w:ascii="Times New Roman" w:hAnsi="Times New Roman"/>
                <w:bCs/>
              </w:rPr>
              <w:t xml:space="preserve"> 10303-28 («</w:t>
            </w:r>
            <w:r>
              <w:rPr>
                <w:rFonts w:ascii="Times New Roman" w:hAnsi="Times New Roman"/>
                <w:bCs/>
                <w:lang w:val="en-US"/>
              </w:rPr>
              <w:t>STEP</w:t>
            </w:r>
            <w:r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  <w:lang w:val="en-US"/>
              </w:rPr>
              <w:t>XML</w:t>
            </w:r>
            <w:r>
              <w:rPr>
                <w:rFonts w:ascii="Times New Roman" w:hAnsi="Times New Roman"/>
                <w:bCs/>
              </w:rPr>
              <w:t xml:space="preserve">»), </w:t>
            </w:r>
          </w:p>
          <w:p w:rsidR="00A6660F" w:rsidRDefault="00531824">
            <w:pPr>
              <w:numPr>
                <w:ilvl w:val="0"/>
                <w:numId w:val="17"/>
              </w:numPr>
              <w:spacing w:after="0" w:line="240" w:lineRule="auto"/>
              <w:ind w:left="312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IFC</w:t>
            </w:r>
            <w:r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  <w:lang w:val="en-US"/>
              </w:rPr>
              <w:t>ZIP</w:t>
            </w:r>
            <w:r>
              <w:rPr>
                <w:rFonts w:ascii="Times New Roman" w:hAnsi="Times New Roman"/>
                <w:bCs/>
              </w:rPr>
              <w:t xml:space="preserve"> — </w:t>
            </w:r>
            <w:r>
              <w:rPr>
                <w:rFonts w:ascii="Times New Roman" w:hAnsi="Times New Roman"/>
                <w:bCs/>
                <w:lang w:val="en-US"/>
              </w:rPr>
              <w:t>zip</w:t>
            </w:r>
            <w:r>
              <w:rPr>
                <w:rFonts w:ascii="Times New Roman" w:hAnsi="Times New Roman"/>
                <w:bCs/>
              </w:rPr>
              <w:t>-архив - .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ifc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или .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ifcXML</w:t>
            </w:r>
            <w:proofErr w:type="spellEnd"/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A6660F">
        <w:trPr>
          <w:trHeight w:val="67"/>
        </w:trPr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Практико-ориентированное содержание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  <w:p w:rsidR="00A6660F" w:rsidRDefault="0053182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Создание и настройка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необходимых свойств и атрибутов компонентов информационной модели зданий, в зависимости от уровня зрелости и стадии строительства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A6660F">
        <w:trPr>
          <w:trHeight w:val="67"/>
        </w:trPr>
        <w:tc>
          <w:tcPr>
            <w:tcW w:w="986" w:type="pct"/>
            <w:vMerge w:val="restar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Тема 2.2 Способы 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lastRenderedPageBreak/>
              <w:t>представления данных элементов информационной модели зданий в графическом и табличном виде</w:t>
            </w: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Практико-ориен</w:t>
            </w:r>
            <w:r>
              <w:rPr>
                <w:rFonts w:ascii="Times New Roman" w:hAnsi="Times New Roman"/>
                <w:b/>
                <w:bCs/>
              </w:rPr>
              <w:t>тированное содержание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67"/>
        </w:trPr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Формат данных с открытой спецификацией, не имеющий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лицензионных ограничений, препятствующих его свободному применению</w:t>
            </w:r>
          </w:p>
          <w:p w:rsidR="00A6660F" w:rsidRDefault="00531824">
            <w:pPr>
              <w:numPr>
                <w:ilvl w:val="0"/>
                <w:numId w:val="18"/>
              </w:numPr>
              <w:spacing w:after="0" w:line="240" w:lineRule="auto"/>
              <w:ind w:left="4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версии спецификации IFC, используемой для обмена данными (например, IFC2x3, IFC4 и т.д.)</w:t>
            </w:r>
          </w:p>
          <w:p w:rsidR="00A6660F" w:rsidRDefault="00531824">
            <w:pPr>
              <w:numPr>
                <w:ilvl w:val="0"/>
                <w:numId w:val="18"/>
              </w:numPr>
              <w:spacing w:after="0" w:line="240" w:lineRule="auto"/>
              <w:ind w:left="45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Автоматическая маркировка (</w:t>
            </w:r>
            <w:proofErr w:type="spellStart"/>
            <w:r>
              <w:rPr>
                <w:rFonts w:ascii="Times New Roman" w:hAnsi="Times New Roman"/>
              </w:rPr>
              <w:t>мапирование</w:t>
            </w:r>
            <w:proofErr w:type="spellEnd"/>
            <w:r>
              <w:rPr>
                <w:rFonts w:ascii="Times New Roman" w:hAnsi="Times New Roman"/>
              </w:rPr>
              <w:t>) элементов модели, для выгрузки и формирования спецификаций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A6660F">
        <w:trPr>
          <w:trHeight w:val="67"/>
        </w:trPr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Практико-ориентированное содержание 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  <w:p w:rsidR="00A6660F" w:rsidRDefault="0053182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Формировать и представлять необходимые наборы данных элементов информационной модели зданий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A6660F">
        <w:trPr>
          <w:trHeight w:val="67"/>
        </w:trPr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Раздел 3. </w:t>
            </w:r>
            <w:r>
              <w:rPr>
                <w:rStyle w:val="af3"/>
                <w:rFonts w:ascii="Times New Roman" w:hAnsi="Times New Roman"/>
                <w:b/>
                <w:i w:val="0"/>
              </w:rPr>
              <w:t>Подготовка контента электронных справочников, библиотек компонентов и баз данных для информационного моделирования </w:t>
            </w:r>
            <w:hyperlink r:id="rId28" w:anchor="7D20K3" w:tooltip="https://docs.cntd.ru/document/842501120#7D20K3" w:history="1">
              <w:r>
                <w:rPr>
                  <w:rStyle w:val="af3"/>
                  <w:rFonts w:ascii="Times New Roman" w:hAnsi="Times New Roman"/>
                  <w:b/>
                  <w:i w:val="0"/>
                </w:rPr>
                <w:t>зданий</w:t>
              </w:r>
            </w:hyperlink>
            <w:r>
              <w:rPr>
                <w:rStyle w:val="af3"/>
                <w:rFonts w:ascii="Times New Roman" w:hAnsi="Times New Roman"/>
                <w:b/>
                <w:i w:val="0"/>
              </w:rPr>
              <w:t> в соответствии с техническим заданием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67"/>
        </w:trPr>
        <w:tc>
          <w:tcPr>
            <w:tcW w:w="986" w:type="pct"/>
            <w:vMerge w:val="restar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Тема 3.1 Контент электронных справочников, библиотек компонентов и баз данных </w:t>
            </w: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67"/>
        </w:trPr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453" w:hanging="453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Функции программных продуктов для создания контента информационных моделей зданий</w:t>
            </w:r>
          </w:p>
          <w:p w:rsidR="00A6660F" w:rsidRDefault="0053182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453" w:hanging="453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Система классификации компонентов информационной модели зданий</w:t>
            </w:r>
          </w:p>
          <w:p w:rsidR="00A6660F" w:rsidRDefault="0053182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453" w:hanging="453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Виды и свойства основных строительных материалов, изделий, конструкций</w:t>
            </w:r>
          </w:p>
          <w:p w:rsidR="00A6660F" w:rsidRDefault="0053182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453" w:hanging="453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Системы классификации и кодификации ресурсов в сфере строительства</w:t>
            </w:r>
          </w:p>
          <w:p w:rsidR="00A6660F" w:rsidRDefault="0053182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453" w:hanging="453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Методы геометрического компьютерного моделирования</w:t>
            </w:r>
          </w:p>
          <w:p w:rsidR="00A6660F" w:rsidRDefault="0053182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453" w:hanging="453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Технологии параметрического моделирования</w:t>
            </w:r>
          </w:p>
          <w:p w:rsidR="00A6660F" w:rsidRDefault="0053182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453" w:hanging="453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Способы создания и представления компонентов информационной модели </w:t>
            </w:r>
            <w:r>
              <w:rPr>
                <w:rFonts w:ascii="Times New Roman" w:hAnsi="Times New Roman"/>
                <w:color w:val="000000"/>
              </w:rPr>
              <w:t xml:space="preserve">зданий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 соответствии с уровн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ем детализации геометрии и информации</w:t>
            </w:r>
          </w:p>
          <w:p w:rsidR="00A6660F" w:rsidRDefault="00531824">
            <w:pPr>
              <w:numPr>
                <w:ilvl w:val="0"/>
                <w:numId w:val="19"/>
              </w:numPr>
              <w:spacing w:after="0" w:line="240" w:lineRule="auto"/>
              <w:ind w:left="453" w:hanging="45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Назначение и цель использования создаваемых компонентов в задачах информационного моделирования зданий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A6660F">
        <w:trPr>
          <w:trHeight w:val="67"/>
        </w:trPr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Практико-ориентированное содержание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  <w:p w:rsidR="00A6660F" w:rsidRDefault="00531824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Моделирование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плоской и пространственной геометрии компонентов информационной модели </w:t>
            </w:r>
            <w:hyperlink r:id="rId29" w:anchor="7D20K3" w:tooltip="https://docs.cntd.ru/document/842501120#7D20K3" w:history="1">
              <w:r>
                <w:rPr>
                  <w:rFonts w:ascii="Times New Roman" w:hAnsi="Times New Roman"/>
                </w:rPr>
                <w:t>зданий</w:t>
              </w:r>
            </w:hyperlink>
            <w:r>
              <w:rPr>
                <w:rFonts w:ascii="Times New Roman" w:hAnsi="Times New Roman"/>
                <w:color w:val="000000"/>
                <w:shd w:val="clear" w:color="auto" w:fill="FFFFFF"/>
              </w:rPr>
              <w:t> и аннотационную информацию</w:t>
            </w:r>
          </w:p>
          <w:p w:rsidR="00A6660F" w:rsidRDefault="00531824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Классифицировать компоненты и э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лементы информационных моделей зданий</w:t>
            </w:r>
          </w:p>
          <w:p w:rsidR="00A6660F" w:rsidRDefault="00531824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Способы использования регламентированных форматов файлов для обмена данными информационной модели зданий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 w:rsidR="00A6660F">
        <w:trPr>
          <w:trHeight w:val="67"/>
        </w:trPr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4.</w:t>
            </w:r>
            <w:r>
              <w:rPr>
                <w:rStyle w:val="10"/>
                <w:rFonts w:ascii="Times New Roman" w:hAnsi="Times New Roman"/>
                <w:i/>
              </w:rPr>
              <w:t xml:space="preserve"> </w:t>
            </w:r>
            <w:r>
              <w:rPr>
                <w:rStyle w:val="af3"/>
                <w:rFonts w:ascii="Times New Roman" w:hAnsi="Times New Roman"/>
                <w:b/>
                <w:i w:val="0"/>
              </w:rPr>
              <w:t>Автоматизировать и сопровождать решение задач формирования, анализа и передачи данных о здании сред</w:t>
            </w:r>
            <w:r>
              <w:rPr>
                <w:rStyle w:val="af3"/>
                <w:rFonts w:ascii="Times New Roman" w:hAnsi="Times New Roman"/>
                <w:b/>
                <w:i w:val="0"/>
              </w:rPr>
              <w:t>ствами программ информационного моделирования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67"/>
        </w:trPr>
        <w:tc>
          <w:tcPr>
            <w:tcW w:w="986" w:type="pct"/>
            <w:vMerge w:val="restar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4.1 Автоматизированное решение задач по работе с данными </w:t>
            </w:r>
            <w:r>
              <w:rPr>
                <w:rStyle w:val="af3"/>
                <w:rFonts w:ascii="Times New Roman" w:hAnsi="Times New Roman"/>
                <w:b/>
                <w:i w:val="0"/>
              </w:rPr>
              <w:t xml:space="preserve">средствами программ </w:t>
            </w:r>
            <w:r>
              <w:rPr>
                <w:rStyle w:val="af3"/>
                <w:rFonts w:ascii="Times New Roman" w:hAnsi="Times New Roman"/>
                <w:b/>
                <w:i w:val="0"/>
              </w:rPr>
              <w:lastRenderedPageBreak/>
              <w:t>информационного моделирования</w:t>
            </w: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</w:t>
            </w:r>
          </w:p>
        </w:tc>
        <w:tc>
          <w:tcPr>
            <w:tcW w:w="830" w:type="pct"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rPr>
          <w:trHeight w:val="67"/>
        </w:trPr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31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Методы и средства расширения функциональных возможностей программ для информационного моделирования </w:t>
            </w:r>
            <w:hyperlink r:id="rId30" w:anchor="7D20K3" w:tooltip="https://docs.cntd.ru/document/842501120#7D20K3" w:history="1">
              <w:r>
                <w:rPr>
                  <w:rFonts w:ascii="Times New Roman" w:hAnsi="Times New Roman"/>
                </w:rPr>
                <w:t>зданий</w:t>
              </w:r>
            </w:hyperlink>
          </w:p>
          <w:p w:rsidR="00A6660F" w:rsidRDefault="00531824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Методы поиска, анализа и передачи данных информационной модели </w:t>
            </w:r>
            <w:hyperlink r:id="rId31" w:anchor="7D20K3" w:tooltip="https://docs.cntd.ru/document/842501120#7D20K3" w:history="1">
              <w:r>
                <w:rPr>
                  <w:rFonts w:ascii="Times New Roman" w:hAnsi="Times New Roman"/>
                </w:rPr>
                <w:t>зданий</w:t>
              </w:r>
            </w:hyperlink>
          </w:p>
          <w:p w:rsidR="00A6660F" w:rsidRDefault="00531824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Форматы хранения и передачи данных информационных моделей </w:t>
            </w:r>
            <w:hyperlink r:id="rId32" w:anchor="7D20K3" w:tooltip="https://docs.cntd.ru/document/842501120#7D20K3" w:history="1">
              <w:r>
                <w:rPr>
                  <w:rFonts w:ascii="Times New Roman" w:hAnsi="Times New Roman"/>
                </w:rPr>
                <w:t>зданий</w:t>
              </w:r>
            </w:hyperlink>
          </w:p>
          <w:p w:rsidR="00A6660F" w:rsidRDefault="00531824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Методы реализации алгоритмов в программах информационного моделирования </w:t>
            </w:r>
            <w:hyperlink r:id="rId33" w:anchor="7D20K3" w:tooltip="https://docs.cntd.ru/document/842501120#7D20K3" w:history="1">
              <w:r>
                <w:rPr>
                  <w:rFonts w:ascii="Times New Roman" w:hAnsi="Times New Roman"/>
                </w:rPr>
                <w:t>зданий</w:t>
              </w:r>
            </w:hyperlink>
          </w:p>
          <w:p w:rsidR="00A6660F" w:rsidRDefault="00531824">
            <w:pPr>
              <w:numPr>
                <w:ilvl w:val="0"/>
                <w:numId w:val="20"/>
              </w:numPr>
              <w:spacing w:after="0" w:line="240" w:lineRule="auto"/>
              <w:ind w:left="31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Задачи информационного моделирования зданий на этапах их жизненного цикла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</w:tr>
      <w:tr w:rsidR="00A6660F">
        <w:trPr>
          <w:trHeight w:val="67"/>
        </w:trPr>
        <w:tc>
          <w:tcPr>
            <w:tcW w:w="986" w:type="pct"/>
            <w:vMerge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84" w:type="pct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Практико-ориентированное содержание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  <w:p w:rsidR="00A6660F" w:rsidRDefault="00531824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312" w:hanging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Формализация решения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задачи информационного моделирования </w:t>
            </w:r>
            <w:hyperlink r:id="rId34" w:anchor="7D20K3" w:tooltip="https://docs.cntd.ru/document/842501120#7D20K3" w:history="1">
              <w:r>
                <w:rPr>
                  <w:rFonts w:ascii="Times New Roman" w:hAnsi="Times New Roman"/>
                </w:rPr>
                <w:t>зданий</w:t>
              </w:r>
            </w:hyperlink>
          </w:p>
          <w:p w:rsidR="00A6660F" w:rsidRDefault="00531824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312" w:hanging="31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Алгоритм решения задач информационного моделирования </w:t>
            </w:r>
            <w:hyperlink r:id="rId35" w:anchor="7D20K3" w:tooltip="https://docs.cntd.ru/document/842501120#7D20K3" w:history="1">
              <w:r>
                <w:rPr>
                  <w:rFonts w:ascii="Times New Roman" w:hAnsi="Times New Roman"/>
                </w:rPr>
                <w:t>зданий</w:t>
              </w:r>
            </w:hyperlink>
          </w:p>
          <w:p w:rsidR="00A6660F" w:rsidRDefault="00531824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312" w:hanging="31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Извлечение, анализ, обработка данных средствами программ информационного моделирования</w:t>
            </w:r>
            <w:r>
              <w:rPr>
                <w:rFonts w:ascii="Times New Roman" w:hAnsi="Times New Roman"/>
                <w:color w:val="000000"/>
              </w:rPr>
              <w:t xml:space="preserve"> зданий</w:t>
            </w:r>
          </w:p>
          <w:p w:rsidR="00A6660F" w:rsidRDefault="00531824">
            <w:pPr>
              <w:numPr>
                <w:ilvl w:val="0"/>
                <w:numId w:val="21"/>
              </w:numPr>
              <w:spacing w:after="0" w:line="240" w:lineRule="auto"/>
              <w:ind w:left="312" w:hanging="31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Создание схематичного и текстового описания разработанных алгоритмов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</w:tr>
      <w:tr w:rsidR="00A6660F">
        <w:trPr>
          <w:trHeight w:val="1068"/>
        </w:trPr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Примерная тематика самостоятельной учебной работы при изучении профессионального модуля</w:t>
            </w:r>
          </w:p>
          <w:p w:rsidR="00A6660F" w:rsidRDefault="0053182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Российское программное обеспечение информационного моделирования зданий. </w:t>
            </w:r>
            <w:proofErr w:type="spellStart"/>
            <w:r>
              <w:rPr>
                <w:rFonts w:ascii="Times New Roman" w:hAnsi="Times New Roman"/>
              </w:rPr>
              <w:t>Вендеры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A6660F" w:rsidRDefault="0053182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Направления развития программного обеспечения информационного моделирования зданий.</w:t>
            </w:r>
          </w:p>
          <w:p w:rsidR="00A6660F" w:rsidRDefault="0053182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Проблемы </w:t>
            </w:r>
            <w:proofErr w:type="spellStart"/>
            <w:r>
              <w:rPr>
                <w:rFonts w:ascii="Times New Roman" w:hAnsi="Times New Roman"/>
              </w:rPr>
              <w:t>импортозамещения</w:t>
            </w:r>
            <w:proofErr w:type="spellEnd"/>
            <w:r>
              <w:rPr>
                <w:rFonts w:ascii="Times New Roman" w:hAnsi="Times New Roman"/>
              </w:rPr>
              <w:t xml:space="preserve"> в области информационного моделирования зданий.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10</w:t>
            </w:r>
          </w:p>
        </w:tc>
      </w:tr>
      <w:tr w:rsidR="00A6660F"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Учебная практика 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A6660F" w:rsidRDefault="0053182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Анализ функциональных возможностей программных продуктов для информационного моделирования знаний.</w:t>
            </w:r>
          </w:p>
          <w:p w:rsidR="00A6660F" w:rsidRDefault="0053182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Выбор и параметризация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СОД</w:t>
            </w:r>
            <w:proofErr w:type="gramEnd"/>
            <w:r>
              <w:rPr>
                <w:rFonts w:ascii="Times New Roman" w:hAnsi="Times New Roman"/>
              </w:rPr>
              <w:t>, создание структуры</w:t>
            </w:r>
            <w:r>
              <w:rPr>
                <w:rFonts w:ascii="Times New Roman" w:hAnsi="Times New Roman"/>
              </w:rPr>
              <w:t xml:space="preserve"> папок в соответствии с ПП№87 среды общих данных</w:t>
            </w:r>
          </w:p>
          <w:p w:rsidR="00A6660F" w:rsidRDefault="0053182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Создание шаблонов цифровой модели для каждого раздела проекта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72</w:t>
            </w:r>
          </w:p>
        </w:tc>
      </w:tr>
      <w:tr w:rsidR="00A6660F"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Производственная практика </w:t>
            </w:r>
          </w:p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отдела информационного моделирования. Основные должностные обязанности сотрудников отдела информационного моделирования.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действующих на предприятии стандартов и регламентов применения технологий информационного моделирования зданий. Структ</w:t>
            </w:r>
            <w:r>
              <w:rPr>
                <w:rFonts w:ascii="Times New Roman" w:hAnsi="Times New Roman"/>
              </w:rPr>
              <w:t>ура стандартов и регламентов применения технологий информационного моделирования зданий.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новых версий программного обеспечения для работы с информационными моделями зданий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 и регламенты примен</w:t>
            </w:r>
            <w:r>
              <w:rPr>
                <w:rFonts w:ascii="Times New Roman" w:hAnsi="Times New Roman"/>
              </w:rPr>
              <w:t>ения технологий информационного моделирования зданий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технической поддержки процесса разработки и подготовки печати технической документации на основе информационной модели зданий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Работы по наполнению электронных справочников и баз данных для многокр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атного использования при информационном моделировании зданий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компонентов информационной модели </w:t>
            </w:r>
            <w:r>
              <w:rPr>
                <w:rFonts w:ascii="Times New Roman" w:hAnsi="Times New Roman"/>
                <w:color w:val="000000"/>
              </w:rPr>
              <w:t xml:space="preserve">здания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 заданными параметрами и уровнем проработки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Тестирование созданных компонентов в задачах информационного моделирования зданий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Работы по наполнению библиотек компонентов информационных моделей </w:t>
            </w:r>
            <w:hyperlink r:id="rId36" w:anchor="7D20K3" w:tooltip="https://docs.cntd.ru/document/842501120#7D20K3" w:history="1">
              <w:r>
                <w:rPr>
                  <w:rFonts w:ascii="Times New Roman" w:hAnsi="Times New Roman"/>
                </w:rPr>
                <w:t>зданий</w:t>
              </w:r>
            </w:hyperlink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для многократного использования</w:t>
            </w:r>
          </w:p>
          <w:p w:rsidR="00A6660F" w:rsidRDefault="0053182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Работы по анализу технического </w:t>
            </w:r>
            <w:r>
              <w:rPr>
                <w:rFonts w:ascii="Times New Roman" w:hAnsi="Times New Roman"/>
              </w:rPr>
              <w:t>задания на разработку контента баз данных для информационного моделировании зданий</w:t>
            </w:r>
            <w:proofErr w:type="gramEnd"/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72</w:t>
            </w:r>
          </w:p>
        </w:tc>
      </w:tr>
      <w:tr w:rsidR="00A6660F"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Курсовой проект </w:t>
            </w:r>
          </w:p>
          <w:p w:rsidR="00A6660F" w:rsidRDefault="005318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Тематика курсовых проектов 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 и регламенты применения технологий информационного моделирования зданий, при формировании архитектурного раздела малоэтажного жилого здания.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</w:t>
            </w:r>
            <w:r>
              <w:rPr>
                <w:rFonts w:ascii="Times New Roman" w:hAnsi="Times New Roman"/>
              </w:rPr>
              <w:t xml:space="preserve"> и регламенты применения технологий информационного моделирования зданий, при формировании конструктивного раздела малоэтажного жилого здания.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 и регламенты применения технологий информационного моде</w:t>
            </w:r>
            <w:r>
              <w:rPr>
                <w:rFonts w:ascii="Times New Roman" w:hAnsi="Times New Roman"/>
              </w:rPr>
              <w:t>лирования зданий, при формировании инженерного раздела малоэтажного жилого здания.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 и регламенты применения технологий информационного моделирования зданий, при формировании архитектурного раздела мн</w:t>
            </w:r>
            <w:r>
              <w:rPr>
                <w:rFonts w:ascii="Times New Roman" w:hAnsi="Times New Roman"/>
              </w:rPr>
              <w:t>огоквартирного жилого дома.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 и регламенты применения технологий информационного моделирования зданий, при формировании архитектурного раздела многоквартирного жилого дома.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</w:t>
            </w:r>
            <w:r>
              <w:rPr>
                <w:rFonts w:ascii="Times New Roman" w:hAnsi="Times New Roman"/>
              </w:rPr>
              <w:t>ного обеспечения под стандарты и регламенты применения технологий информационного моделирования зданий, при формировании конструктивного раздела многоквартирного жилого дома.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 и регламенты применения</w:t>
            </w:r>
            <w:r>
              <w:rPr>
                <w:rFonts w:ascii="Times New Roman" w:hAnsi="Times New Roman"/>
              </w:rPr>
              <w:t xml:space="preserve"> технологий информационного моделирования зданий, при формировании инженерного раздела многоквартирного жилого дома.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 и регламенты применения технологий информационного моделирования зданий, при форм</w:t>
            </w:r>
            <w:r>
              <w:rPr>
                <w:rFonts w:ascii="Times New Roman" w:hAnsi="Times New Roman"/>
              </w:rPr>
              <w:t>ировании конструктивного раздела административного здания.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 и регламенты применения технологий информационного моделирования зданий, при формировании архитектурного раздела административного здания.</w:t>
            </w:r>
          </w:p>
          <w:p w:rsidR="00A6660F" w:rsidRDefault="0053182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шаблона и библиотеки компонентов цифровой информационной модели инженерного раздела административного здания.</w:t>
            </w:r>
          </w:p>
        </w:tc>
        <w:tc>
          <w:tcPr>
            <w:tcW w:w="830" w:type="pct"/>
            <w:vMerge w:val="restar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lastRenderedPageBreak/>
              <w:t>50</w:t>
            </w:r>
          </w:p>
        </w:tc>
      </w:tr>
      <w:tr w:rsidR="00A6660F"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Обязательные аудиторные учебные занятия </w:t>
            </w:r>
            <w:r>
              <w:rPr>
                <w:rFonts w:ascii="Times New Roman" w:hAnsi="Times New Roman"/>
                <w:b/>
                <w:bCs/>
              </w:rPr>
              <w:t>по курсовому проекту (работе</w:t>
            </w:r>
            <w:r>
              <w:rPr>
                <w:rFonts w:ascii="Times New Roman" w:hAnsi="Times New Roman"/>
                <w:bCs/>
                <w:i/>
              </w:rPr>
              <w:t xml:space="preserve">) </w:t>
            </w:r>
          </w:p>
          <w:p w:rsidR="00A6660F" w:rsidRDefault="00531824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версий программного обеспечения для работы с информационными моделями зданий</w:t>
            </w:r>
          </w:p>
          <w:p w:rsidR="00A6660F" w:rsidRDefault="0053182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шаблона и библиотеки компонентов цифровой информационной модели раздела гражданского здания.</w:t>
            </w:r>
          </w:p>
          <w:p w:rsidR="00A6660F" w:rsidRDefault="00531824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настроек программного обеспечения под стандарты приме</w:t>
            </w:r>
            <w:r>
              <w:rPr>
                <w:rFonts w:ascii="Times New Roman" w:hAnsi="Times New Roman"/>
              </w:rPr>
              <w:t>нения технологий информационного моделирования зданий</w:t>
            </w:r>
          </w:p>
          <w:p w:rsidR="00A6660F" w:rsidRDefault="00531824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Планирование работы технической поддержки процесса разработки и подготовки печати технической документации на основе информационной модели зданий</w:t>
            </w:r>
          </w:p>
          <w:p w:rsidR="00A6660F" w:rsidRDefault="00531824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электронных справочников, компонентов и баз данных для многократного использования, с последующим тестированием при информационном моделировании зданий</w:t>
            </w:r>
          </w:p>
        </w:tc>
        <w:tc>
          <w:tcPr>
            <w:tcW w:w="830" w:type="pct"/>
            <w:vMerge/>
            <w:vAlign w:val="center"/>
          </w:tcPr>
          <w:p w:rsidR="00A6660F" w:rsidRDefault="00A666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60F"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Экзамен по модулю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6</w:t>
            </w:r>
          </w:p>
        </w:tc>
      </w:tr>
      <w:tr w:rsidR="00A6660F">
        <w:tc>
          <w:tcPr>
            <w:tcW w:w="4170" w:type="pct"/>
            <w:gridSpan w:val="2"/>
          </w:tcPr>
          <w:p w:rsidR="00A6660F" w:rsidRDefault="005318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830" w:type="pct"/>
            <w:vAlign w:val="center"/>
          </w:tcPr>
          <w:p w:rsidR="00A6660F" w:rsidRDefault="005318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</w:t>
            </w:r>
          </w:p>
        </w:tc>
      </w:tr>
    </w:tbl>
    <w:p w:rsidR="00A6660F" w:rsidRDefault="00A6660F">
      <w:pPr>
        <w:spacing w:after="0" w:line="240" w:lineRule="auto"/>
        <w:rPr>
          <w:rFonts w:ascii="Times New Roman" w:hAnsi="Times New Roman"/>
          <w:i/>
        </w:rPr>
      </w:pPr>
    </w:p>
    <w:p w:rsidR="00A6660F" w:rsidRDefault="00A6660F">
      <w:pPr>
        <w:spacing w:after="0" w:line="240" w:lineRule="auto"/>
        <w:rPr>
          <w:rFonts w:ascii="Times New Roman" w:hAnsi="Times New Roman"/>
          <w:i/>
        </w:rPr>
        <w:sectPr w:rsidR="00A6660F">
          <w:pgSz w:w="16840" w:h="11907" w:orient="landscape"/>
          <w:pgMar w:top="851" w:right="1134" w:bottom="851" w:left="992" w:header="709" w:footer="709" w:gutter="0"/>
          <w:cols w:space="720"/>
          <w:docGrid w:linePitch="360"/>
        </w:sectPr>
      </w:pPr>
    </w:p>
    <w:p w:rsidR="00A6660F" w:rsidRDefault="00531824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ПРОФЕССИОНАЛЬНОГО МОДУЛЯ</w:t>
      </w:r>
    </w:p>
    <w:p w:rsidR="00A6660F" w:rsidRDefault="00A6660F">
      <w:pPr>
        <w:spacing w:after="0"/>
        <w:ind w:firstLine="709"/>
        <w:jc w:val="both"/>
        <w:rPr>
          <w:rFonts w:ascii="Times New Roman" w:hAnsi="Times New Roman"/>
          <w:b/>
          <w:bCs/>
        </w:rPr>
      </w:pPr>
    </w:p>
    <w:p w:rsidR="00A6660F" w:rsidRDefault="00531824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A6660F" w:rsidRDefault="00531824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Кабинет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bookmarkStart w:id="4" w:name="_Hlk100327680"/>
      <w:r>
        <w:rPr>
          <w:rFonts w:ascii="Times New Roman" w:hAnsi="Times New Roman"/>
          <w:bCs/>
          <w:i/>
          <w:sz w:val="24"/>
          <w:szCs w:val="24"/>
        </w:rPr>
        <w:t xml:space="preserve">«Прикладных компьютерных программ в профессиональной деятельности», </w:t>
      </w:r>
      <w:r>
        <w:rPr>
          <w:rFonts w:ascii="Times New Roman" w:hAnsi="Times New Roman"/>
          <w:bCs/>
          <w:sz w:val="24"/>
          <w:szCs w:val="24"/>
        </w:rPr>
        <w:t>оснащенный в соотв</w:t>
      </w:r>
      <w:r>
        <w:rPr>
          <w:rFonts w:ascii="Times New Roman" w:hAnsi="Times New Roman"/>
          <w:bCs/>
          <w:sz w:val="24"/>
          <w:szCs w:val="24"/>
        </w:rPr>
        <w:t>етствии с п. 6.1.2.1 Примерной рабочей программы по специальности 08.02.15 Информационное моделирование в строительстве.</w:t>
      </w:r>
      <w:bookmarkEnd w:id="4"/>
    </w:p>
    <w:p w:rsidR="00A6660F" w:rsidRDefault="00531824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Лаборатории </w:t>
      </w:r>
      <w:r>
        <w:rPr>
          <w:rFonts w:ascii="Times New Roman" w:hAnsi="Times New Roman"/>
          <w:bCs/>
          <w:i/>
          <w:sz w:val="24"/>
          <w:szCs w:val="24"/>
        </w:rPr>
        <w:t xml:space="preserve">Лаборатория «Разработки, использования, хранения структурных элементов информационной модели зданий», </w:t>
      </w:r>
      <w:r>
        <w:rPr>
          <w:rFonts w:ascii="Times New Roman" w:hAnsi="Times New Roman"/>
          <w:bCs/>
          <w:i/>
          <w:iCs/>
          <w:sz w:val="24"/>
          <w:szCs w:val="24"/>
        </w:rPr>
        <w:t>Лаборатория «</w:t>
      </w:r>
      <w:r>
        <w:rPr>
          <w:rFonts w:ascii="Times New Roman" w:hAnsi="Times New Roman"/>
          <w:bCs/>
          <w:i/>
          <w:sz w:val="24"/>
          <w:szCs w:val="24"/>
        </w:rPr>
        <w:t>Информац</w:t>
      </w:r>
      <w:r>
        <w:rPr>
          <w:rFonts w:ascii="Times New Roman" w:hAnsi="Times New Roman"/>
          <w:bCs/>
          <w:i/>
          <w:sz w:val="24"/>
          <w:szCs w:val="24"/>
        </w:rPr>
        <w:t>ионного и BIM-моделирования, проектирования</w:t>
      </w:r>
      <w:r>
        <w:rPr>
          <w:rFonts w:ascii="Times New Roman" w:hAnsi="Times New Roman"/>
          <w:bCs/>
          <w:i/>
          <w:iCs/>
          <w:sz w:val="24"/>
          <w:szCs w:val="24"/>
        </w:rPr>
        <w:t>»</w:t>
      </w:r>
      <w:r>
        <w:rPr>
          <w:rFonts w:ascii="Times New Roman" w:hAnsi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оснащенные в соответствии с п. 6.1.2.3 Примерной рабочей программы по специальности 08.02.15 Информационное моделирование в строительстве.</w:t>
      </w:r>
    </w:p>
    <w:p w:rsidR="00A6660F" w:rsidRDefault="00531824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Оснащенные базы практики в соответствии с </w:t>
      </w:r>
      <w:proofErr w:type="gramStart"/>
      <w:r>
        <w:rPr>
          <w:rFonts w:ascii="Times New Roman" w:hAnsi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6.1.2.4 примерной рабочей п</w:t>
      </w:r>
      <w:r>
        <w:rPr>
          <w:rFonts w:ascii="Times New Roman" w:hAnsi="Times New Roman"/>
          <w:bCs/>
          <w:sz w:val="24"/>
          <w:szCs w:val="24"/>
        </w:rPr>
        <w:t>рограммы по специальности 08.02.15 Информационное моделирование в строительстве.</w:t>
      </w:r>
    </w:p>
    <w:p w:rsidR="00A6660F" w:rsidRDefault="00A6660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6660F" w:rsidRDefault="00531824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A6660F" w:rsidRDefault="00A6660F">
      <w:pPr>
        <w:spacing w:after="0" w:line="240" w:lineRule="auto"/>
        <w:ind w:firstLine="709"/>
        <w:contextualSpacing/>
        <w:rPr>
          <w:rFonts w:ascii="Times New Roman" w:hAnsi="Times New Roman"/>
        </w:rPr>
      </w:pPr>
    </w:p>
    <w:p w:rsidR="00A6660F" w:rsidRDefault="00531824">
      <w:pPr>
        <w:pStyle w:val="af1"/>
        <w:spacing w:before="0" w:after="0" w:line="276" w:lineRule="auto"/>
        <w:ind w:left="0" w:firstLine="709"/>
        <w:contextualSpacing/>
        <w:rPr>
          <w:b/>
        </w:rPr>
      </w:pPr>
      <w:r>
        <w:rPr>
          <w:b/>
        </w:rPr>
        <w:t xml:space="preserve">3.2.1. </w:t>
      </w:r>
      <w:r>
        <w:rPr>
          <w:b/>
        </w:rPr>
        <w:t>Основные печатные</w:t>
      </w:r>
      <w:r>
        <w:rPr>
          <w:b/>
        </w:rPr>
        <w:t xml:space="preserve"> издания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Абакумов, Р. Г., Наумов А. Е., </w:t>
      </w:r>
      <w:proofErr w:type="spellStart"/>
      <w:r>
        <w:rPr>
          <w:rFonts w:ascii="Times New Roman" w:hAnsi="Times New Roman"/>
          <w:sz w:val="24"/>
          <w:szCs w:val="24"/>
        </w:rPr>
        <w:t>Зобова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А. Г. Преимущества, инструменты и эффективность внедрения технологий информационного моделирования в строительстве // Вестник БГТУ им. В. Г. Шухова. – № 5. – С. 171- 181.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Адизес</w:t>
      </w:r>
      <w:proofErr w:type="spellEnd"/>
      <w:r>
        <w:rPr>
          <w:rFonts w:ascii="Times New Roman" w:hAnsi="Times New Roman"/>
          <w:sz w:val="24"/>
          <w:szCs w:val="24"/>
        </w:rPr>
        <w:t>, И. Управление жизненным циклом корпораций.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Манн, Иванов и Фербер, 202</w:t>
      </w:r>
      <w:r>
        <w:rPr>
          <w:rFonts w:ascii="Times New Roman" w:hAnsi="Times New Roman"/>
          <w:sz w:val="24"/>
          <w:szCs w:val="24"/>
        </w:rPr>
        <w:t>0. – C. 34–211.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Асаул</w:t>
      </w:r>
      <w:proofErr w:type="spellEnd"/>
      <w:r>
        <w:rPr>
          <w:rFonts w:ascii="Times New Roman" w:hAnsi="Times New Roman"/>
          <w:sz w:val="24"/>
          <w:szCs w:val="24"/>
        </w:rPr>
        <w:t xml:space="preserve">, А. Н. Формирование и оценка эффективности организационной структуры управления в компаниях инвестиционно-строительной сферы / А. Н. </w:t>
      </w:r>
      <w:proofErr w:type="spellStart"/>
      <w:r>
        <w:rPr>
          <w:rFonts w:ascii="Times New Roman" w:hAnsi="Times New Roman"/>
          <w:sz w:val="24"/>
          <w:szCs w:val="24"/>
        </w:rPr>
        <w:t>Асаул</w:t>
      </w:r>
      <w:proofErr w:type="spellEnd"/>
      <w:r>
        <w:rPr>
          <w:rFonts w:ascii="Times New Roman" w:hAnsi="Times New Roman"/>
          <w:sz w:val="24"/>
          <w:szCs w:val="24"/>
        </w:rPr>
        <w:t xml:space="preserve">, Н. А. </w:t>
      </w:r>
      <w:proofErr w:type="spellStart"/>
      <w:r>
        <w:rPr>
          <w:rFonts w:ascii="Times New Roman" w:hAnsi="Times New Roman"/>
          <w:sz w:val="24"/>
          <w:szCs w:val="24"/>
        </w:rPr>
        <w:t>Асаул</w:t>
      </w:r>
      <w:proofErr w:type="spellEnd"/>
      <w:r>
        <w:rPr>
          <w:rFonts w:ascii="Times New Roman" w:hAnsi="Times New Roman"/>
          <w:sz w:val="24"/>
          <w:szCs w:val="24"/>
        </w:rPr>
        <w:t xml:space="preserve">, А. В. Симонов; под ред. </w:t>
      </w:r>
      <w:proofErr w:type="spellStart"/>
      <w:r>
        <w:rPr>
          <w:rFonts w:ascii="Times New Roman" w:hAnsi="Times New Roman"/>
          <w:sz w:val="24"/>
          <w:szCs w:val="24"/>
        </w:rPr>
        <w:t>засл</w:t>
      </w:r>
      <w:proofErr w:type="spellEnd"/>
      <w:r>
        <w:rPr>
          <w:rFonts w:ascii="Times New Roman" w:hAnsi="Times New Roman"/>
          <w:sz w:val="24"/>
          <w:szCs w:val="24"/>
        </w:rPr>
        <w:t xml:space="preserve">. строителя РФ, д-ра </w:t>
      </w:r>
      <w:proofErr w:type="spellStart"/>
      <w:r>
        <w:rPr>
          <w:rFonts w:ascii="Times New Roman" w:hAnsi="Times New Roman"/>
          <w:sz w:val="24"/>
          <w:szCs w:val="24"/>
        </w:rPr>
        <w:t>экон</w:t>
      </w:r>
      <w:proofErr w:type="spellEnd"/>
      <w:r>
        <w:rPr>
          <w:rFonts w:ascii="Times New Roman" w:hAnsi="Times New Roman"/>
          <w:sz w:val="24"/>
          <w:szCs w:val="24"/>
        </w:rPr>
        <w:t xml:space="preserve">. наук, проф. А.Н. </w:t>
      </w:r>
      <w:proofErr w:type="spellStart"/>
      <w:r>
        <w:rPr>
          <w:rFonts w:ascii="Times New Roman" w:hAnsi="Times New Roman"/>
          <w:sz w:val="24"/>
          <w:szCs w:val="24"/>
        </w:rPr>
        <w:t>Асаула</w:t>
      </w:r>
      <w:proofErr w:type="spellEnd"/>
      <w:r>
        <w:rPr>
          <w:rFonts w:ascii="Times New Roman" w:hAnsi="Times New Roman"/>
          <w:sz w:val="24"/>
          <w:szCs w:val="24"/>
        </w:rPr>
        <w:t>. –</w:t>
      </w:r>
      <w:r>
        <w:rPr>
          <w:rFonts w:ascii="Times New Roman" w:hAnsi="Times New Roman"/>
          <w:sz w:val="24"/>
          <w:szCs w:val="24"/>
        </w:rPr>
        <w:t xml:space="preserve"> СПб</w:t>
      </w:r>
      <w:proofErr w:type="gramStart"/>
      <w:r>
        <w:rPr>
          <w:rFonts w:ascii="Times New Roman" w:hAnsi="Times New Roman"/>
          <w:sz w:val="24"/>
          <w:szCs w:val="24"/>
        </w:rPr>
        <w:t xml:space="preserve">. : </w:t>
      </w:r>
      <w:proofErr w:type="gramEnd"/>
      <w:r>
        <w:rPr>
          <w:rFonts w:ascii="Times New Roman" w:hAnsi="Times New Roman"/>
          <w:sz w:val="24"/>
          <w:szCs w:val="24"/>
        </w:rPr>
        <w:t>ГАСУ, 2019. – 258 с.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Балацкий</w:t>
      </w:r>
      <w:proofErr w:type="spellEnd"/>
      <w:r>
        <w:rPr>
          <w:rFonts w:ascii="Times New Roman" w:hAnsi="Times New Roman"/>
          <w:sz w:val="24"/>
          <w:szCs w:val="24"/>
        </w:rPr>
        <w:t>, Е. В. Технологическая диффузия и инвестиционные решения // Журнал Новой экономической ассоциации. – 2018. – № 3 (15). – С. 10–34.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Бачурина, С. С., </w:t>
      </w:r>
      <w:proofErr w:type="spellStart"/>
      <w:r>
        <w:rPr>
          <w:rFonts w:ascii="Times New Roman" w:hAnsi="Times New Roman"/>
          <w:sz w:val="24"/>
          <w:szCs w:val="24"/>
        </w:rPr>
        <w:t>Голосова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 С. Сквозное BIM-проектирование – основа возврата инвестици</w:t>
      </w:r>
      <w:r>
        <w:rPr>
          <w:rFonts w:ascii="Times New Roman" w:hAnsi="Times New Roman"/>
          <w:sz w:val="24"/>
          <w:szCs w:val="24"/>
        </w:rPr>
        <w:t xml:space="preserve">й // Современные проблемы управления проектами в инвестиционно-строительной сфере и природопользовании: материалы 5-й </w:t>
      </w:r>
      <w:proofErr w:type="spellStart"/>
      <w:r>
        <w:rPr>
          <w:rFonts w:ascii="Times New Roman" w:hAnsi="Times New Roman"/>
          <w:sz w:val="24"/>
          <w:szCs w:val="24"/>
        </w:rPr>
        <w:t>междун</w:t>
      </w:r>
      <w:proofErr w:type="spellEnd"/>
      <w:r>
        <w:rPr>
          <w:rFonts w:ascii="Times New Roman" w:hAnsi="Times New Roman"/>
          <w:sz w:val="24"/>
          <w:szCs w:val="24"/>
        </w:rPr>
        <w:t>. науч.-</w:t>
      </w:r>
      <w:proofErr w:type="spellStart"/>
      <w:r>
        <w:rPr>
          <w:rFonts w:ascii="Times New Roman" w:hAnsi="Times New Roman"/>
          <w:sz w:val="24"/>
          <w:szCs w:val="24"/>
        </w:rPr>
        <w:t>практ</w:t>
      </w:r>
      <w:proofErr w:type="spellEnd"/>
      <w:r>
        <w:rPr>
          <w:rFonts w:ascii="Times New Roman" w:hAnsi="Times New Roman"/>
          <w:sz w:val="24"/>
          <w:szCs w:val="24"/>
        </w:rPr>
        <w:t>. конференции, 10 апр. 2019</w:t>
      </w:r>
      <w:proofErr w:type="gramStart"/>
      <w:r>
        <w:rPr>
          <w:rFonts w:ascii="Times New Roman" w:hAnsi="Times New Roman"/>
          <w:sz w:val="24"/>
          <w:szCs w:val="24"/>
        </w:rPr>
        <w:t xml:space="preserve"> / П</w:t>
      </w:r>
      <w:proofErr w:type="gramEnd"/>
      <w:r>
        <w:rPr>
          <w:rFonts w:ascii="Times New Roman" w:hAnsi="Times New Roman"/>
          <w:sz w:val="24"/>
          <w:szCs w:val="24"/>
        </w:rPr>
        <w:t>од ред. В. И. Ресина.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ИПО «Гриф и К», 2018. – С. 13–18.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Бачурина, С. С, </w:t>
      </w:r>
      <w:proofErr w:type="spellStart"/>
      <w:r>
        <w:rPr>
          <w:rFonts w:ascii="Times New Roman" w:hAnsi="Times New Roman"/>
          <w:sz w:val="24"/>
          <w:szCs w:val="24"/>
        </w:rPr>
        <w:t>Голосова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Т. С. Инвестиционная составляющая в проектах внедрения BIM-технологий / Бачурина С.С., </w:t>
      </w:r>
      <w:proofErr w:type="spellStart"/>
      <w:r>
        <w:rPr>
          <w:rFonts w:ascii="Times New Roman" w:hAnsi="Times New Roman"/>
          <w:sz w:val="24"/>
          <w:szCs w:val="24"/>
        </w:rPr>
        <w:t>Голосова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Т.С. // Вестник МГСУ. – 2019. – № 2. – С. 126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Вигерс</w:t>
      </w:r>
      <w:proofErr w:type="spellEnd"/>
      <w:r>
        <w:rPr>
          <w:rFonts w:ascii="Times New Roman" w:hAnsi="Times New Roman"/>
          <w:sz w:val="24"/>
          <w:szCs w:val="24"/>
        </w:rPr>
        <w:t xml:space="preserve">, К. Разработка требований к программному обеспечению / К. </w:t>
      </w:r>
      <w:proofErr w:type="spellStart"/>
      <w:r>
        <w:rPr>
          <w:rFonts w:ascii="Times New Roman" w:hAnsi="Times New Roman"/>
          <w:sz w:val="24"/>
          <w:szCs w:val="24"/>
        </w:rPr>
        <w:t>Вигерс</w:t>
      </w:r>
      <w:proofErr w:type="spellEnd"/>
      <w:r>
        <w:rPr>
          <w:rFonts w:ascii="Times New Roman" w:hAnsi="Times New Roman"/>
          <w:sz w:val="24"/>
          <w:szCs w:val="24"/>
        </w:rPr>
        <w:t>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Издательсий</w:t>
      </w:r>
      <w:proofErr w:type="spellEnd"/>
      <w:r>
        <w:rPr>
          <w:rFonts w:ascii="Times New Roman" w:hAnsi="Times New Roman"/>
          <w:sz w:val="24"/>
          <w:szCs w:val="24"/>
        </w:rPr>
        <w:t xml:space="preserve">-торговый дом «Русская </w:t>
      </w:r>
      <w:r>
        <w:rPr>
          <w:rFonts w:ascii="Times New Roman" w:hAnsi="Times New Roman"/>
          <w:sz w:val="24"/>
          <w:szCs w:val="24"/>
        </w:rPr>
        <w:t>Редакция», 2018. - 576 с.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Волков, А. А, Аникин Д. В. Формирование корпоративного информационного пространства строительных организаций // Научное обозрение. – 2018. – № 10. – С. 110-115.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Гинзбург, А. В. ВІМ-технологии на протяжении жизненного цикла строительного объекта // Информационные ресурсы России. 2018. – № 5 (153). – С. 28-31.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Гинзбург, А. В., </w:t>
      </w:r>
      <w:proofErr w:type="spellStart"/>
      <w:r>
        <w:rPr>
          <w:rFonts w:ascii="Times New Roman" w:hAnsi="Times New Roman"/>
          <w:sz w:val="24"/>
          <w:szCs w:val="24"/>
        </w:rPr>
        <w:t>Воложенин</w:t>
      </w:r>
      <w:proofErr w:type="spellEnd"/>
      <w:r>
        <w:rPr>
          <w:rFonts w:ascii="Times New Roman" w:hAnsi="Times New Roman"/>
          <w:sz w:val="24"/>
          <w:szCs w:val="24"/>
        </w:rPr>
        <w:t xml:space="preserve"> А. С. Оценка эффективности комплексных проектов автоматизации в строительстве //</w:t>
      </w:r>
      <w:r>
        <w:rPr>
          <w:rFonts w:ascii="Times New Roman" w:hAnsi="Times New Roman"/>
          <w:sz w:val="24"/>
          <w:szCs w:val="24"/>
        </w:rPr>
        <w:t xml:space="preserve"> Научное обозрение. – 2018. – № 13. – С. 6-10.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Гинзбург, А. В., </w:t>
      </w:r>
      <w:proofErr w:type="spellStart"/>
      <w:r>
        <w:rPr>
          <w:rFonts w:ascii="Times New Roman" w:hAnsi="Times New Roman"/>
          <w:sz w:val="24"/>
          <w:szCs w:val="24"/>
        </w:rPr>
        <w:t>Кангезова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М. Х. Применение </w:t>
      </w:r>
      <w:proofErr w:type="gramStart"/>
      <w:r>
        <w:rPr>
          <w:rFonts w:ascii="Times New Roman" w:hAnsi="Times New Roman"/>
          <w:sz w:val="24"/>
          <w:szCs w:val="24"/>
        </w:rPr>
        <w:t>методов оценки состояния среды жизнедеятельности</w:t>
      </w:r>
      <w:proofErr w:type="gramEnd"/>
      <w:r>
        <w:rPr>
          <w:rFonts w:ascii="Times New Roman" w:hAnsi="Times New Roman"/>
          <w:sz w:val="24"/>
          <w:szCs w:val="24"/>
        </w:rPr>
        <w:t xml:space="preserve"> в строительной практике: BREEAM и LEED // БСТ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Бюллетень строительной техники. – 2018. – № 12 (1000). – С. 33-35.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инзбург, А. В., Шилова Л. А., Шилов Л. А. Современные стандарты информационного моделирования в строительстве // Научное обозрение. 2019. – № 9. – С. 16-20.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Голосова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 С. Проблемы </w:t>
      </w:r>
      <w:proofErr w:type="spellStart"/>
      <w:r>
        <w:rPr>
          <w:rFonts w:ascii="Times New Roman" w:hAnsi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в BIM / </w:t>
      </w:r>
      <w:proofErr w:type="spellStart"/>
      <w:r>
        <w:rPr>
          <w:rFonts w:ascii="Times New Roman" w:hAnsi="Times New Roman"/>
          <w:sz w:val="24"/>
          <w:szCs w:val="24"/>
        </w:rPr>
        <w:t>Голосова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 С. // ЭТАП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экономическая теория, ана</w:t>
      </w:r>
      <w:r>
        <w:rPr>
          <w:rFonts w:ascii="Times New Roman" w:hAnsi="Times New Roman"/>
          <w:sz w:val="24"/>
          <w:szCs w:val="24"/>
        </w:rPr>
        <w:t>лиз, практика, 2017. – № 2. – С. 127–133.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Голосова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Т. С. Модель выбора стратегии перехода к BIM-технологиям / </w:t>
      </w:r>
      <w:proofErr w:type="spellStart"/>
      <w:r>
        <w:rPr>
          <w:rFonts w:ascii="Times New Roman" w:hAnsi="Times New Roman"/>
          <w:sz w:val="24"/>
          <w:szCs w:val="24"/>
        </w:rPr>
        <w:t>Голосова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 С. // Градостроительство, 2019. - № 5 (45). – С. 25–27.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Грахов</w:t>
      </w:r>
      <w:proofErr w:type="spellEnd"/>
      <w:r>
        <w:rPr>
          <w:rFonts w:ascii="Times New Roman" w:hAnsi="Times New Roman"/>
          <w:sz w:val="24"/>
          <w:szCs w:val="24"/>
        </w:rPr>
        <w:t xml:space="preserve">, В. П., Мохначев С. А., </w:t>
      </w:r>
      <w:proofErr w:type="spellStart"/>
      <w:r>
        <w:rPr>
          <w:rFonts w:ascii="Times New Roman" w:hAnsi="Times New Roman"/>
          <w:sz w:val="24"/>
          <w:szCs w:val="24"/>
        </w:rPr>
        <w:t>Иштряков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Х. Развитие систем BIM проектирова</w:t>
      </w:r>
      <w:r>
        <w:rPr>
          <w:rFonts w:ascii="Times New Roman" w:hAnsi="Times New Roman"/>
          <w:sz w:val="24"/>
          <w:szCs w:val="24"/>
        </w:rPr>
        <w:t>ния как элемент конкурентоспособности // Современные проблемы науки и образования. – 2019. – № 1-1. – 500 с.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Добрынин, А. П. и др. Цифровая экономика – различные пути к эффективному применению технологий (BIM, PLM, CAD, IOT, </w:t>
      </w:r>
      <w:proofErr w:type="spellStart"/>
      <w:r>
        <w:rPr>
          <w:rFonts w:ascii="Times New Roman" w:hAnsi="Times New Roman"/>
          <w:sz w:val="24"/>
          <w:szCs w:val="24"/>
        </w:rPr>
        <w:t>Smart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City</w:t>
      </w:r>
      <w:proofErr w:type="spellEnd"/>
      <w:r>
        <w:rPr>
          <w:rFonts w:ascii="Times New Roman" w:hAnsi="Times New Roman"/>
          <w:sz w:val="24"/>
          <w:szCs w:val="24"/>
        </w:rPr>
        <w:t xml:space="preserve">, BIG DATA и другие) </w:t>
      </w:r>
      <w:r>
        <w:rPr>
          <w:rFonts w:ascii="Times New Roman" w:hAnsi="Times New Roman"/>
          <w:sz w:val="24"/>
          <w:szCs w:val="24"/>
        </w:rPr>
        <w:t xml:space="preserve">// </w:t>
      </w:r>
      <w:r>
        <w:rPr>
          <w:rFonts w:ascii="Times New Roman" w:hAnsi="Times New Roman"/>
          <w:sz w:val="24"/>
          <w:szCs w:val="24"/>
          <w:lang w:val="en-US"/>
        </w:rPr>
        <w:t>International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Journal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Open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Information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Technologies</w:t>
      </w:r>
      <w:r>
        <w:rPr>
          <w:rFonts w:ascii="Times New Roman" w:hAnsi="Times New Roman"/>
          <w:sz w:val="24"/>
          <w:szCs w:val="24"/>
        </w:rPr>
        <w:t>. – 2019. – 4. – №. 1. –С. 4–11.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Добрынин, А. П. и др. Цифровая экономика – различные пути к эффективному применению технологий (BIM, PLM, CAD, IOT, </w:t>
      </w:r>
      <w:proofErr w:type="spellStart"/>
      <w:r>
        <w:rPr>
          <w:rFonts w:ascii="Times New Roman" w:hAnsi="Times New Roman"/>
          <w:sz w:val="24"/>
          <w:szCs w:val="24"/>
        </w:rPr>
        <w:t>Smart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City</w:t>
      </w:r>
      <w:proofErr w:type="spellEnd"/>
      <w:r>
        <w:rPr>
          <w:rFonts w:ascii="Times New Roman" w:hAnsi="Times New Roman"/>
          <w:sz w:val="24"/>
          <w:szCs w:val="24"/>
        </w:rPr>
        <w:t xml:space="preserve">, BIG DATA и другие) // </w:t>
      </w:r>
      <w:r>
        <w:rPr>
          <w:rFonts w:ascii="Times New Roman" w:hAnsi="Times New Roman"/>
          <w:sz w:val="24"/>
          <w:szCs w:val="24"/>
          <w:lang w:val="en-US"/>
        </w:rPr>
        <w:t>International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Jo</w:t>
      </w:r>
      <w:r>
        <w:rPr>
          <w:rFonts w:ascii="Times New Roman" w:hAnsi="Times New Roman"/>
          <w:sz w:val="24"/>
          <w:szCs w:val="24"/>
          <w:lang w:val="en-US"/>
        </w:rPr>
        <w:t>urnal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Open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Information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Technologies</w:t>
      </w:r>
      <w:r>
        <w:rPr>
          <w:rFonts w:ascii="Times New Roman" w:hAnsi="Times New Roman"/>
          <w:sz w:val="24"/>
          <w:szCs w:val="24"/>
        </w:rPr>
        <w:t>. – 2019. –Т. 4. – №. 1. – С. 4-11.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Ильина, О. Н. Управление проектами с использованием технологий информационного моделирования (BIM) при проектировании, строительстве и эксплуатации промышленных объектов // Недвижимо</w:t>
      </w:r>
      <w:r>
        <w:rPr>
          <w:rFonts w:ascii="Times New Roman" w:hAnsi="Times New Roman"/>
          <w:sz w:val="24"/>
          <w:szCs w:val="24"/>
        </w:rPr>
        <w:t>сть: экономика, управление. – 2017. – № 2. – С. 72-75.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Мурашова, О. В. Тенденции и проблемы внедрения информационных технологий в инвестиционно-строительной сфере //Недвижимость: экономика, управление. –2019. – № 3. – С. 62-66.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Мурашова, О. В., </w:t>
      </w:r>
      <w:proofErr w:type="spellStart"/>
      <w:r>
        <w:rPr>
          <w:rFonts w:ascii="Times New Roman" w:hAnsi="Times New Roman"/>
          <w:sz w:val="24"/>
          <w:szCs w:val="24"/>
        </w:rPr>
        <w:t>Яськова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Н. </w:t>
      </w:r>
      <w:r>
        <w:rPr>
          <w:rFonts w:ascii="Times New Roman" w:hAnsi="Times New Roman"/>
          <w:sz w:val="24"/>
          <w:szCs w:val="24"/>
        </w:rPr>
        <w:t>Ю. Актуальные аспекты и проблемы внедрения концепции информационного моделирования инвестиционно-строительной деятельности // Научное обозрение. – 2019. – № 4. – С. 160-164.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Румянцева, Е. В., Манухина Л. А. BIM-технологии: подход к проектированию строитель</w:t>
      </w:r>
      <w:r>
        <w:rPr>
          <w:rFonts w:ascii="Times New Roman" w:hAnsi="Times New Roman"/>
          <w:sz w:val="24"/>
          <w:szCs w:val="24"/>
        </w:rPr>
        <w:t>ного объекта как единого целого // Современная наука: актуальные проблемы и пути их решения, 2019. – № 5 (18). - С.33–36.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Силка, Д. Н., Уразова К. В. Особенности организационно-</w:t>
      </w:r>
      <w:proofErr w:type="gramStart"/>
      <w:r>
        <w:rPr>
          <w:rFonts w:ascii="Times New Roman" w:hAnsi="Times New Roman"/>
          <w:sz w:val="24"/>
          <w:szCs w:val="24"/>
        </w:rPr>
        <w:t>экономического механизма</w:t>
      </w:r>
      <w:proofErr w:type="gramEnd"/>
      <w:r>
        <w:rPr>
          <w:rFonts w:ascii="Times New Roman" w:hAnsi="Times New Roman"/>
          <w:sz w:val="24"/>
          <w:szCs w:val="24"/>
        </w:rPr>
        <w:t xml:space="preserve"> строительства в современных условиях // Вестник МГСУ. </w:t>
      </w:r>
      <w:r>
        <w:rPr>
          <w:rFonts w:ascii="Times New Roman" w:hAnsi="Times New Roman"/>
          <w:sz w:val="24"/>
          <w:szCs w:val="24"/>
        </w:rPr>
        <w:t>– 2019. – № 8. – С. 171-185.</w:t>
      </w:r>
    </w:p>
    <w:p w:rsidR="00A6660F" w:rsidRDefault="00531824">
      <w:pPr>
        <w:numPr>
          <w:ilvl w:val="0"/>
          <w:numId w:val="23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Синягов</w:t>
      </w:r>
      <w:proofErr w:type="spellEnd"/>
      <w:r>
        <w:rPr>
          <w:rFonts w:ascii="Times New Roman" w:hAnsi="Times New Roman"/>
          <w:sz w:val="24"/>
          <w:szCs w:val="24"/>
        </w:rPr>
        <w:t xml:space="preserve">, С. А., Куприяновский В. П., Куренков П. В., </w:t>
      </w:r>
      <w:proofErr w:type="spellStart"/>
      <w:r>
        <w:rPr>
          <w:rFonts w:ascii="Times New Roman" w:hAnsi="Times New Roman"/>
          <w:sz w:val="24"/>
          <w:szCs w:val="24"/>
        </w:rPr>
        <w:t>Намиот</w:t>
      </w:r>
      <w:proofErr w:type="spellEnd"/>
      <w:r>
        <w:rPr>
          <w:rFonts w:ascii="Times New Roman" w:hAnsi="Times New Roman"/>
          <w:sz w:val="24"/>
          <w:szCs w:val="24"/>
        </w:rPr>
        <w:t xml:space="preserve"> Д. и др. Строительство и инженерия на основе стандартов BIM как основа трансформаций инфраструктур в цифровой экономике // </w:t>
      </w:r>
      <w:proofErr w:type="spellStart"/>
      <w:r>
        <w:rPr>
          <w:rFonts w:ascii="Times New Roman" w:hAnsi="Times New Roman"/>
          <w:sz w:val="24"/>
          <w:szCs w:val="24"/>
        </w:rPr>
        <w:t>International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Journal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>Open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Information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Technologies</w:t>
      </w:r>
      <w:r>
        <w:rPr>
          <w:rFonts w:ascii="Times New Roman" w:hAnsi="Times New Roman"/>
          <w:sz w:val="24"/>
          <w:szCs w:val="24"/>
        </w:rPr>
        <w:t xml:space="preserve">. – 2018. – № 5.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cyberleninka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article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stroitelstvo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inzheneriya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osnove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standartov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bimkak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osnova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transformatsiy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infrastruktur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tsifrovoy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ekonomike</w:t>
      </w:r>
      <w:proofErr w:type="spellEnd"/>
      <w:r>
        <w:rPr>
          <w:rFonts w:ascii="Times New Roman" w:hAnsi="Times New Roman"/>
          <w:sz w:val="24"/>
          <w:szCs w:val="24"/>
        </w:rPr>
        <w:t xml:space="preserve"> (дата обращения: 19.03.2017).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Талапов</w:t>
      </w:r>
      <w:proofErr w:type="spellEnd"/>
      <w:r>
        <w:rPr>
          <w:rFonts w:ascii="Times New Roman" w:hAnsi="Times New Roman"/>
          <w:sz w:val="24"/>
          <w:szCs w:val="24"/>
        </w:rPr>
        <w:t>, В. В. О некоторых принципах, лежащих</w:t>
      </w:r>
      <w:r>
        <w:rPr>
          <w:rFonts w:ascii="Times New Roman" w:hAnsi="Times New Roman"/>
          <w:sz w:val="24"/>
          <w:szCs w:val="24"/>
        </w:rPr>
        <w:t xml:space="preserve"> в основе BIM // Известия высших учебных заведений. Строительство - Новосибирск, 2019. – № 4 (688). – С. 108-114.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Талапов</w:t>
      </w:r>
      <w:proofErr w:type="spellEnd"/>
      <w:r>
        <w:rPr>
          <w:rFonts w:ascii="Times New Roman" w:hAnsi="Times New Roman"/>
          <w:sz w:val="24"/>
          <w:szCs w:val="24"/>
        </w:rPr>
        <w:t xml:space="preserve">, В. В. Об общей схеме информационной </w:t>
      </w:r>
      <w:proofErr w:type="gramStart"/>
      <w:r>
        <w:rPr>
          <w:rFonts w:ascii="Times New Roman" w:hAnsi="Times New Roman"/>
          <w:sz w:val="24"/>
          <w:szCs w:val="24"/>
        </w:rPr>
        <w:t>модели объекта строительства // Известия высших учебных заведений</w:t>
      </w:r>
      <w:proofErr w:type="gramEnd"/>
      <w:r>
        <w:rPr>
          <w:rFonts w:ascii="Times New Roman" w:hAnsi="Times New Roman"/>
          <w:sz w:val="24"/>
          <w:szCs w:val="24"/>
        </w:rPr>
        <w:t>. Строительство. – 2017. – № 1 (</w:t>
      </w:r>
      <w:r>
        <w:rPr>
          <w:rFonts w:ascii="Times New Roman" w:hAnsi="Times New Roman"/>
          <w:sz w:val="24"/>
          <w:szCs w:val="24"/>
        </w:rPr>
        <w:t>689). – С. 91-97.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Талапов</w:t>
      </w:r>
      <w:proofErr w:type="spellEnd"/>
      <w:r>
        <w:rPr>
          <w:rFonts w:ascii="Times New Roman" w:hAnsi="Times New Roman"/>
          <w:sz w:val="24"/>
          <w:szCs w:val="24"/>
        </w:rPr>
        <w:t>, В. В. Основы BIM: введение в информационное моделирование зданий. – М.: ДМК Пресс, 2019. – 392 с.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Талапов</w:t>
      </w:r>
      <w:proofErr w:type="spellEnd"/>
      <w:r>
        <w:rPr>
          <w:rFonts w:ascii="Times New Roman" w:hAnsi="Times New Roman"/>
          <w:sz w:val="24"/>
          <w:szCs w:val="24"/>
        </w:rPr>
        <w:t>, В. В. Технология BIM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суть и основы внедрения информационного моделирования зданий / </w:t>
      </w:r>
      <w:proofErr w:type="spellStart"/>
      <w:r>
        <w:rPr>
          <w:rFonts w:ascii="Times New Roman" w:hAnsi="Times New Roman"/>
          <w:sz w:val="24"/>
          <w:szCs w:val="24"/>
        </w:rPr>
        <w:t>Талапов</w:t>
      </w:r>
      <w:proofErr w:type="spellEnd"/>
      <w:r>
        <w:rPr>
          <w:rFonts w:ascii="Times New Roman" w:hAnsi="Times New Roman"/>
          <w:sz w:val="24"/>
          <w:szCs w:val="24"/>
        </w:rPr>
        <w:t xml:space="preserve"> В. В. - М. : ДМК-пресс, 2018</w:t>
      </w:r>
      <w:r>
        <w:rPr>
          <w:rFonts w:ascii="Times New Roman" w:hAnsi="Times New Roman"/>
          <w:sz w:val="24"/>
          <w:szCs w:val="24"/>
        </w:rPr>
        <w:t>. – 410 с.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Тельнов, Ю. Ф. Интеллектуальные информационные системы в экономике / Ю. Ф. Тельнов.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СИНТЕГ, 2017 . – 316 с.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Тельнов, Ю. Ф. Реинжиниринг бизнес-процессов / Ю. </w:t>
      </w:r>
      <w:proofErr w:type="spellStart"/>
      <w:r>
        <w:rPr>
          <w:rFonts w:ascii="Times New Roman" w:hAnsi="Times New Roman"/>
          <w:sz w:val="24"/>
          <w:szCs w:val="24"/>
        </w:rPr>
        <w:t>Ф.Тельнов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-М</w:t>
      </w:r>
      <w:proofErr w:type="gramEnd"/>
      <w:r>
        <w:rPr>
          <w:rFonts w:ascii="Times New Roman" w:hAnsi="Times New Roman"/>
          <w:sz w:val="24"/>
          <w:szCs w:val="24"/>
        </w:rPr>
        <w:t>. : Финансы и статистика, 2017. - 320 с.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Фролова, Е. В. Информацион</w:t>
      </w:r>
      <w:r>
        <w:rPr>
          <w:rFonts w:ascii="Times New Roman" w:hAnsi="Times New Roman"/>
          <w:sz w:val="24"/>
          <w:szCs w:val="24"/>
        </w:rPr>
        <w:t>ное моделирование строительного объекта (BIM) / Е. В. Фролова // Инновации. - 2017. - № 4. – С. 109–123.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Четверик, Н. П. Поэтапное внедрение технологий информационного моделирования (BIM) в строительной сфере // Строительные материалы, оборудование, технол</w:t>
      </w:r>
      <w:r>
        <w:rPr>
          <w:rFonts w:ascii="Times New Roman" w:hAnsi="Times New Roman"/>
          <w:sz w:val="24"/>
          <w:szCs w:val="24"/>
        </w:rPr>
        <w:t>огии XXI века. – 2018. – № 12. – С. 44-47.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Шатситко</w:t>
      </w:r>
      <w:proofErr w:type="spellEnd"/>
      <w:r>
        <w:rPr>
          <w:rFonts w:ascii="Times New Roman" w:hAnsi="Times New Roman"/>
          <w:sz w:val="24"/>
          <w:szCs w:val="24"/>
        </w:rPr>
        <w:t xml:space="preserve">, А. Е. Модели человека в экономической теории: Учеб. Пособие. / </w:t>
      </w:r>
      <w:proofErr w:type="spellStart"/>
      <w:r>
        <w:rPr>
          <w:rFonts w:ascii="Times New Roman" w:hAnsi="Times New Roman"/>
          <w:sz w:val="24"/>
          <w:szCs w:val="24"/>
        </w:rPr>
        <w:t>Шатситко</w:t>
      </w:r>
      <w:proofErr w:type="spellEnd"/>
      <w:r>
        <w:rPr>
          <w:rFonts w:ascii="Times New Roman" w:hAnsi="Times New Roman"/>
          <w:sz w:val="24"/>
          <w:szCs w:val="24"/>
        </w:rPr>
        <w:t xml:space="preserve"> А. Е.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ИНФРА-М, 2006. – 142 с.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Яськова</w:t>
      </w:r>
      <w:proofErr w:type="spellEnd"/>
      <w:r>
        <w:rPr>
          <w:rFonts w:ascii="Times New Roman" w:hAnsi="Times New Roman"/>
          <w:sz w:val="24"/>
          <w:szCs w:val="24"/>
        </w:rPr>
        <w:t>, Н. Ю. Ренессанс проектного подхода в цифровой экономике // Экономика и предпринимател</w:t>
      </w:r>
      <w:r>
        <w:rPr>
          <w:rFonts w:ascii="Times New Roman" w:hAnsi="Times New Roman"/>
          <w:sz w:val="24"/>
          <w:szCs w:val="24"/>
        </w:rPr>
        <w:t>ьство. – 2018. – № 9-4 (86-4). – С. 164-166.</w:t>
      </w:r>
    </w:p>
    <w:p w:rsidR="00A6660F" w:rsidRDefault="00531824">
      <w:pPr>
        <w:numPr>
          <w:ilvl w:val="0"/>
          <w:numId w:val="23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Яськова</w:t>
      </w:r>
      <w:proofErr w:type="spellEnd"/>
      <w:r>
        <w:rPr>
          <w:rFonts w:ascii="Times New Roman" w:hAnsi="Times New Roman"/>
          <w:sz w:val="24"/>
          <w:szCs w:val="24"/>
        </w:rPr>
        <w:t>, Н. Ю., Мурашова О. В. Геоинформационное моделирование в строительной организации // Экономика и предпринимательство. – 2018. – № 3-1 (80-1). – С. 990-992</w:t>
      </w:r>
    </w:p>
    <w:p w:rsidR="00A6660F" w:rsidRDefault="00A6660F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A6660F" w:rsidRDefault="00531824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3.2.2. Основные электронные издания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Гражданский кодекс Российской Федерации от 26.01.1996 N 14-ФЗ (ред. От 29.06.2015)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25 февраля 1999 года № 39-Ф3 «Об инвестици</w:t>
      </w:r>
      <w:r>
        <w:rPr>
          <w:rFonts w:ascii="Times New Roman" w:hAnsi="Times New Roman"/>
          <w:sz w:val="24"/>
          <w:szCs w:val="24"/>
        </w:rPr>
        <w:t>онной деятельности в Российской Федерации, осуществляемой в форме капитальных вложений».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«О стандартизации в Российской Федераци</w:t>
      </w:r>
      <w:r>
        <w:rPr>
          <w:rFonts w:ascii="Times New Roman" w:hAnsi="Times New Roman"/>
          <w:sz w:val="24"/>
          <w:szCs w:val="24"/>
        </w:rPr>
        <w:t>и» № 162-ФЗ от 29.06.2015,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/>
          <w:sz w:val="24"/>
          <w:szCs w:val="24"/>
        </w:rPr>
        <w:t>Росстандарта</w:t>
      </w:r>
      <w:proofErr w:type="spellEnd"/>
      <w:r>
        <w:rPr>
          <w:rFonts w:ascii="Times New Roman" w:hAnsi="Times New Roman"/>
          <w:sz w:val="24"/>
          <w:szCs w:val="24"/>
        </w:rPr>
        <w:t xml:space="preserve"> от 06.03.2018 № 410,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10.0.02-2019/ИСО 16739-1:2018 «Система стандартов информационного моделирования зданий и сооружений. Отраслевые базовые классы (IFC) для обмена и управления данными об объектах строительства. Часть 1. Схема данных». [</w:t>
      </w:r>
      <w:r>
        <w:rPr>
          <w:rFonts w:ascii="Times New Roman" w:hAnsi="Times New Roman"/>
          <w:sz w:val="24"/>
          <w:szCs w:val="24"/>
        </w:rPr>
        <w:t>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10.0.03-2019/ИСО 29481-1:2016 «Система стандартов информационного моделирования зданий и сооружений. Информационное моделирование в строител</w:t>
      </w:r>
      <w:r>
        <w:rPr>
          <w:rFonts w:ascii="Times New Roman" w:hAnsi="Times New Roman"/>
          <w:sz w:val="24"/>
          <w:szCs w:val="24"/>
        </w:rPr>
        <w:t>ьстве. Справочник по обмену информацией. Часть 1. Методология и формат».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 xml:space="preserve">» (дата обращения: 15.11.2022). 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10.0.04-2019/ИСО 29481-1:2012 «Система стандартов информационного моделирования зданий и сооружений. Информационное моделирование в строительстве. Справочник по обмену информацией. Часть 2. Структура </w:t>
      </w:r>
      <w:r>
        <w:rPr>
          <w:rFonts w:ascii="Times New Roman" w:hAnsi="Times New Roman"/>
          <w:sz w:val="24"/>
          <w:szCs w:val="24"/>
        </w:rPr>
        <w:lastRenderedPageBreak/>
        <w:t>взаимодействия». [Электронный ресурс]. – Доступ и</w:t>
      </w:r>
      <w:r>
        <w:rPr>
          <w:rFonts w:ascii="Times New Roman" w:hAnsi="Times New Roman"/>
          <w:sz w:val="24"/>
          <w:szCs w:val="24"/>
        </w:rPr>
        <w:t>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10.0.05-2019/ИСО 12006-2:2015 «Система стандартов информационного моделирования зданий и сооружений. Строительство зданий. Структура информации об объектах строительства. </w:t>
      </w:r>
      <w:r>
        <w:rPr>
          <w:rFonts w:ascii="Times New Roman" w:hAnsi="Times New Roman"/>
          <w:sz w:val="24"/>
          <w:szCs w:val="24"/>
        </w:rPr>
        <w:t>Часть 2. Основные принципы классификации»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10.0.06-2019/ ИСО 12006-3:2007 «Система стандартов информационного моделирования зданий и сооруже</w:t>
      </w:r>
      <w:r>
        <w:rPr>
          <w:rFonts w:ascii="Times New Roman" w:hAnsi="Times New Roman"/>
          <w:sz w:val="24"/>
          <w:szCs w:val="24"/>
        </w:rPr>
        <w:t>ний. Строительство зданий. Структура информации об объектах строительства. Часть 3. Основы обмена объектно-ориентированной информацией».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ПНСТ 10.0</w:t>
      </w:r>
      <w:r>
        <w:rPr>
          <w:rFonts w:ascii="Times New Roman" w:hAnsi="Times New Roman"/>
          <w:sz w:val="24"/>
          <w:szCs w:val="24"/>
        </w:rPr>
        <w:t>.00-2019 «Система стандартов информационного моделирования зданий и сооружений. Основные положения».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ПНСТ 10.0.01-2019 «Система стандартов информа</w:t>
      </w:r>
      <w:r>
        <w:rPr>
          <w:rFonts w:ascii="Times New Roman" w:hAnsi="Times New Roman"/>
          <w:sz w:val="24"/>
          <w:szCs w:val="24"/>
        </w:rPr>
        <w:t>ционного моделирования зданий и сооружений. Термины и определения».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57563-2017 Моделирование информационное в строительстве. Основные полож</w:t>
      </w:r>
      <w:r>
        <w:rPr>
          <w:rFonts w:ascii="Times New Roman" w:hAnsi="Times New Roman"/>
          <w:sz w:val="24"/>
          <w:szCs w:val="24"/>
        </w:rPr>
        <w:t>ения по разработке стандартов информационного моделирования зданий и сооружений.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57310-2016 Моделирование информационное в строительстве. </w:t>
      </w:r>
      <w:r>
        <w:rPr>
          <w:rFonts w:ascii="Times New Roman" w:hAnsi="Times New Roman"/>
          <w:sz w:val="24"/>
          <w:szCs w:val="24"/>
        </w:rPr>
        <w:t>Руководство по доставке информации. Методология и формат.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55.9.02-2014 Управление активами. Национальная система стандартов. Системы менед</w:t>
      </w:r>
      <w:r>
        <w:rPr>
          <w:rFonts w:ascii="Times New Roman" w:hAnsi="Times New Roman"/>
          <w:sz w:val="24"/>
          <w:szCs w:val="24"/>
        </w:rPr>
        <w:t>жмента. Требования.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57311-2016 Управление проектом в строительстве. Деятельность управляющего проектом. [Электронный ресурс]. – Доступ из с</w:t>
      </w:r>
      <w:r>
        <w:rPr>
          <w:rFonts w:ascii="Times New Roman" w:hAnsi="Times New Roman"/>
          <w:sz w:val="24"/>
          <w:szCs w:val="24"/>
        </w:rPr>
        <w:t>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333.1325800.2017 Информационное моделирование в строительстве. Правила формирования информационной модели объектов на различных стадиях жизненного цикла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ГОСТР 21.101 — 2020 Систе</w:t>
      </w:r>
      <w:r>
        <w:rPr>
          <w:rFonts w:ascii="Times New Roman" w:hAnsi="Times New Roman"/>
          <w:sz w:val="24"/>
          <w:szCs w:val="24"/>
        </w:rPr>
        <w:t>ма проектной документации для строительства. Основные требования к проектной и рабочей документации.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ЦГЭ</w:t>
      </w:r>
      <w:proofErr w:type="gramStart"/>
      <w:r>
        <w:rPr>
          <w:rFonts w:ascii="Times New Roman" w:hAnsi="Times New Roman"/>
          <w:sz w:val="24"/>
          <w:szCs w:val="24"/>
        </w:rPr>
        <w:t>.Ц</w:t>
      </w:r>
      <w:proofErr w:type="gramEnd"/>
      <w:r>
        <w:rPr>
          <w:rFonts w:ascii="Times New Roman" w:hAnsi="Times New Roman"/>
          <w:sz w:val="24"/>
          <w:szCs w:val="24"/>
        </w:rPr>
        <w:t>ИМ-2.0 Требования к цифровым информацион</w:t>
      </w:r>
      <w:r>
        <w:rPr>
          <w:rFonts w:ascii="Times New Roman" w:hAnsi="Times New Roman"/>
          <w:sz w:val="24"/>
          <w:szCs w:val="24"/>
        </w:rPr>
        <w:t>ным моделям объектов капитального строительства, представляемым для проведения экспертизы.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29.06.2015 N 162-ФЗ "О стандартиза</w:t>
      </w:r>
      <w:r>
        <w:rPr>
          <w:rFonts w:ascii="Times New Roman" w:hAnsi="Times New Roman"/>
          <w:sz w:val="24"/>
          <w:szCs w:val="24"/>
        </w:rPr>
        <w:t>ции в Российской Федерации"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>
        <w:rPr>
          <w:rFonts w:ascii="Times New Roman" w:hAnsi="Times New Roman"/>
          <w:sz w:val="24"/>
          <w:szCs w:val="24"/>
        </w:rPr>
        <w:t xml:space="preserve">» (дата обращения: 15.11.2022). 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Федеральный закон от 27.12.2002 N 184-ФЗ (ред. от 28.11.2015) «О техническом регулировании» [Электронный ресурс]. – До</w:t>
      </w:r>
      <w:r>
        <w:rPr>
          <w:rFonts w:ascii="Times New Roman" w:hAnsi="Times New Roman"/>
          <w:sz w:val="24"/>
          <w:szCs w:val="24"/>
        </w:rPr>
        <w:t>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30.12.2009 N 384-ФЗ (ред. от 02.07.2013) «Технический регламент о безопасности зданий и сооружений» [Электронный ресурс]. – Доступ из справочно-правовой</w:t>
      </w:r>
      <w:r>
        <w:rPr>
          <w:rFonts w:ascii="Times New Roman" w:hAnsi="Times New Roman"/>
          <w:sz w:val="24"/>
          <w:szCs w:val="24"/>
        </w:rPr>
        <w:t xml:space="preserve">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Правительства РФ от 15.10.2016 N 1050 "Об организации проектной деятельности в Правительстве Российской Федерации" [</w:t>
      </w:r>
      <w:proofErr w:type="spellStart"/>
      <w:r>
        <w:rPr>
          <w:rFonts w:ascii="Times New Roman" w:hAnsi="Times New Roman"/>
          <w:sz w:val="24"/>
          <w:szCs w:val="24"/>
        </w:rPr>
        <w:t>Электронныйресурс</w:t>
      </w:r>
      <w:proofErr w:type="spellEnd"/>
      <w:r>
        <w:rPr>
          <w:rFonts w:ascii="Times New Roman" w:hAnsi="Times New Roman"/>
          <w:sz w:val="24"/>
          <w:szCs w:val="24"/>
        </w:rPr>
        <w:t>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строительства и жилищно-коммунального хозяйства Российской Федерации от 29 декабря 2014 года № 926/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«Об утверждении Плана поэтапного внедрения т</w:t>
      </w:r>
      <w:r>
        <w:rPr>
          <w:rFonts w:ascii="Times New Roman" w:hAnsi="Times New Roman"/>
          <w:sz w:val="24"/>
          <w:szCs w:val="24"/>
        </w:rPr>
        <w:t>ехнологий информационного моделирования в области промышленного и гражданского строительства (с изм. на 4 марта 2015 г.)»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ИСО 21500-2014 «Рук</w:t>
      </w:r>
      <w:r>
        <w:rPr>
          <w:rFonts w:ascii="Times New Roman" w:hAnsi="Times New Roman"/>
          <w:sz w:val="24"/>
          <w:szCs w:val="24"/>
        </w:rPr>
        <w:t>оводство по проектному менеджменту» [Электронный ресурс]. – Доступ из справочно-правовой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54869-2011 «Проектный менеджмент. Требования к управлению проектом» [Электронный ресурс]. – Доступ из сп</w:t>
      </w:r>
      <w:r>
        <w:rPr>
          <w:rFonts w:ascii="Times New Roman" w:hAnsi="Times New Roman"/>
          <w:sz w:val="24"/>
          <w:szCs w:val="24"/>
        </w:rPr>
        <w:t>равочно-правовой системы «</w:t>
      </w:r>
      <w:proofErr w:type="spellStart"/>
      <w:r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>
        <w:rPr>
          <w:rFonts w:ascii="Times New Roman" w:hAnsi="Times New Roman"/>
          <w:sz w:val="24"/>
          <w:szCs w:val="24"/>
        </w:rPr>
        <w:t>» (дата обращения: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 «Оценка применения BIM-технологий в строительстве Результаты исследования эффективности применения BIM-технологий в инвестиционно-строительных проектах российских компаний» [Эле</w:t>
      </w:r>
      <w:r>
        <w:rPr>
          <w:rFonts w:ascii="Times New Roman" w:hAnsi="Times New Roman"/>
          <w:sz w:val="24"/>
          <w:szCs w:val="24"/>
        </w:rPr>
        <w:t>ктронный ресурс] // Официальный сайт НОПРИЗ. Режим доступа nopriz.ru/</w:t>
      </w:r>
      <w:proofErr w:type="spellStart"/>
      <w:r>
        <w:rPr>
          <w:rFonts w:ascii="Times New Roman" w:hAnsi="Times New Roman"/>
          <w:sz w:val="24"/>
          <w:szCs w:val="24"/>
        </w:rPr>
        <w:t>upload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iblock</w:t>
      </w:r>
      <w:proofErr w:type="spellEnd"/>
      <w:r>
        <w:rPr>
          <w:rFonts w:ascii="Times New Roman" w:hAnsi="Times New Roman"/>
          <w:sz w:val="24"/>
          <w:szCs w:val="24"/>
        </w:rPr>
        <w:t>/2cc/4.7_bim_rf_otchot.pdf (дата обращения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333.1325800.2020 «Информационное моделирование в строительстве. Правила формирования информационной модели объектов</w:t>
      </w:r>
      <w:r>
        <w:rPr>
          <w:rFonts w:ascii="Times New Roman" w:hAnsi="Times New Roman"/>
          <w:sz w:val="24"/>
          <w:szCs w:val="24"/>
        </w:rPr>
        <w:t xml:space="preserve"> на различных стадиях жизненного цикла» [Электронный ресурс] // Официальный сайт Минстроя России. Режим доступа http://www.minstroyrf.ru/docs/16405 (дата обращения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301.1325800.2017 «Информационное моделирование в строительстве. Правила орга</w:t>
      </w:r>
      <w:r>
        <w:rPr>
          <w:rFonts w:ascii="Times New Roman" w:hAnsi="Times New Roman"/>
          <w:sz w:val="24"/>
          <w:szCs w:val="24"/>
        </w:rPr>
        <w:t>низации работ производственно-техническими отделами» [Электронный ресурс] // Официальный сайт Минстроя России. Режим доступа http://www.minstroyrf.ru/docs/ 15631/ (дата обращения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331.1325800.2017 «Информационное моделирование в строительств</w:t>
      </w:r>
      <w:r>
        <w:rPr>
          <w:rFonts w:ascii="Times New Roman" w:hAnsi="Times New Roman"/>
          <w:sz w:val="24"/>
          <w:szCs w:val="24"/>
        </w:rPr>
        <w:t>е. Правила обмена между информационными моделями объектов и моделями, используемыми в программных комплексах»» [Электронный ресурс] // Официальный сайт Минстроя России. Режим доступа http://www.minstroyrf.ru/docs/16403 (дата обращения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328.1</w:t>
      </w:r>
      <w:r>
        <w:rPr>
          <w:rFonts w:ascii="Times New Roman" w:hAnsi="Times New Roman"/>
          <w:sz w:val="24"/>
          <w:szCs w:val="24"/>
        </w:rPr>
        <w:t>325800.2020 «Информационное моделирование в строительстве. Правила описания компонентов информационной модели» [Электронный ресурс] // Официальный сайт Минстроя России. Режим доступа http://www.minstroyrf.ru/docs/16400 (дата обращения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Стратеги</w:t>
      </w:r>
      <w:r>
        <w:rPr>
          <w:rFonts w:ascii="Times New Roman" w:hAnsi="Times New Roman"/>
          <w:sz w:val="24"/>
          <w:szCs w:val="24"/>
        </w:rPr>
        <w:t xml:space="preserve">я инновационного развития России до 2030 г. [Электронный ресурс] // Официальный сайт Минэкономразвития РФ. Режим доступа </w:t>
      </w:r>
      <w:hyperlink r:id="rId37" w:tooltip="http://www" w:history="1">
        <w:r>
          <w:rPr>
            <w:rStyle w:val="af0"/>
            <w:rFonts w:ascii="Times New Roman" w:hAnsi="Times New Roman"/>
            <w:sz w:val="24"/>
            <w:szCs w:val="24"/>
          </w:rPr>
          <w:t>http://www</w:t>
        </w:r>
      </w:hyperlink>
      <w:r>
        <w:rPr>
          <w:rFonts w:ascii="Times New Roman" w:hAnsi="Times New Roman"/>
          <w:sz w:val="24"/>
          <w:szCs w:val="24"/>
        </w:rPr>
        <w:t>. economy.gov.ru (дата обращения 15.11.2022).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Статистический сборник Росстата. – 2</w:t>
      </w:r>
      <w:r>
        <w:rPr>
          <w:rFonts w:ascii="Times New Roman" w:hAnsi="Times New Roman"/>
          <w:sz w:val="24"/>
          <w:szCs w:val="24"/>
        </w:rPr>
        <w:t>021. – С.1-542.</w:t>
      </w:r>
    </w:p>
    <w:p w:rsidR="00A6660F" w:rsidRDefault="00531824">
      <w:pPr>
        <w:numPr>
          <w:ilvl w:val="0"/>
          <w:numId w:val="22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ИННОВАЦИОННАЯ РОССИЯ – 2020. Стратегия инновационного развития Российской Федерации на период до 2020 года. [Электронный ресурс] // Инновационный портал </w:t>
      </w:r>
      <w:bookmarkStart w:id="5" w:name="_GoBack"/>
      <w:r>
        <w:rPr>
          <w:rFonts w:ascii="Times New Roman" w:hAnsi="Times New Roman"/>
          <w:sz w:val="24"/>
          <w:szCs w:val="24"/>
        </w:rPr>
        <w:t>Новос</w:t>
      </w:r>
      <w:bookmarkEnd w:id="5"/>
      <w:r>
        <w:rPr>
          <w:rFonts w:ascii="Times New Roman" w:hAnsi="Times New Roman"/>
          <w:sz w:val="24"/>
          <w:szCs w:val="24"/>
        </w:rPr>
        <w:t>ибирского государственного университета. Режим доступа http://inno.nsu.ru/news/201</w:t>
      </w:r>
      <w:r>
        <w:rPr>
          <w:rFonts w:ascii="Times New Roman" w:hAnsi="Times New Roman"/>
          <w:sz w:val="24"/>
          <w:szCs w:val="24"/>
        </w:rPr>
        <w:t>1-01-10.htm (дата обращения 15.11.2022)</w:t>
      </w:r>
    </w:p>
    <w:p w:rsidR="00A6660F" w:rsidRDefault="00531824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Технологическое развитие отраслей экономики. [Электронный ресурс] // Официальный сайт Федеральной службы государственной статистики. Режим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доступа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38" w:tooltip="http://www.gks.ru/wps/wcm/connect/rosstat_main/rosstat/" w:history="1">
        <w:r>
          <w:rPr>
            <w:rStyle w:val="af0"/>
            <w:rFonts w:ascii="Times New Roman" w:hAnsi="Times New Roman"/>
            <w:sz w:val="24"/>
            <w:szCs w:val="24"/>
            <w:lang w:val="en-US"/>
          </w:rPr>
          <w:t>http://www.gks.ru/wps/wcm/connect/rosstat_main/rosstat/</w:t>
        </w:r>
      </w:hyperlink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/statistics/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economydevelopment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/ </w:t>
      </w:r>
    </w:p>
    <w:p w:rsidR="00A6660F" w:rsidRDefault="00531824">
      <w:pPr>
        <w:numPr>
          <w:ilvl w:val="0"/>
          <w:numId w:val="22"/>
        </w:num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инвестиционно-строительными проектами на основе </w:t>
      </w:r>
      <w:proofErr w:type="spellStart"/>
      <w:r>
        <w:rPr>
          <w:rFonts w:ascii="Times New Roman" w:hAnsi="Times New Roman"/>
          <w:sz w:val="24"/>
          <w:szCs w:val="24"/>
        </w:rPr>
        <w:t>Primavera</w:t>
      </w:r>
      <w:proofErr w:type="spellEnd"/>
      <w:r>
        <w:rPr>
          <w:rFonts w:ascii="Times New Roman" w:hAnsi="Times New Roman"/>
          <w:sz w:val="24"/>
          <w:szCs w:val="24"/>
        </w:rPr>
        <w:t>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/ С. В. </w:t>
      </w:r>
      <w:proofErr w:type="spellStart"/>
      <w:r>
        <w:rPr>
          <w:rFonts w:ascii="Times New Roman" w:hAnsi="Times New Roman"/>
          <w:sz w:val="24"/>
          <w:szCs w:val="24"/>
        </w:rPr>
        <w:t>Бовтеев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др.; под ред. С. В. </w:t>
      </w:r>
      <w:proofErr w:type="spellStart"/>
      <w:r>
        <w:rPr>
          <w:rFonts w:ascii="Times New Roman" w:hAnsi="Times New Roman"/>
          <w:sz w:val="24"/>
          <w:szCs w:val="24"/>
        </w:rPr>
        <w:t>Бовтеева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А. В. Цветкова. – М. ; СПб. : </w:t>
      </w:r>
      <w:proofErr w:type="spellStart"/>
      <w:r>
        <w:rPr>
          <w:rFonts w:ascii="Times New Roman" w:hAnsi="Times New Roman"/>
          <w:sz w:val="24"/>
          <w:szCs w:val="24"/>
        </w:rPr>
        <w:t>СПбГАСУ</w:t>
      </w:r>
      <w:proofErr w:type="spellEnd"/>
      <w:r>
        <w:rPr>
          <w:rFonts w:ascii="Times New Roman" w:hAnsi="Times New Roman"/>
          <w:sz w:val="24"/>
          <w:szCs w:val="24"/>
        </w:rPr>
        <w:t>;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ЗАО «ПМСОФТ», 2018. – 464 с.</w:t>
      </w:r>
    </w:p>
    <w:p w:rsidR="00A6660F" w:rsidRDefault="00A6660F">
      <w:pPr>
        <w:spacing w:after="0"/>
        <w:ind w:firstLine="709"/>
        <w:contextualSpacing/>
        <w:rPr>
          <w:rFonts w:ascii="Times New Roman" w:hAnsi="Times New Roman"/>
          <w:i/>
          <w:iCs/>
          <w:sz w:val="24"/>
          <w:szCs w:val="24"/>
        </w:rPr>
      </w:pPr>
    </w:p>
    <w:p w:rsidR="00A6660F" w:rsidRDefault="00531824">
      <w:pPr>
        <w:spacing w:after="0"/>
        <w:ind w:firstLine="709"/>
        <w:contextualSpacing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A6660F" w:rsidRDefault="00531824">
      <w:pPr>
        <w:numPr>
          <w:ilvl w:val="0"/>
          <w:numId w:val="24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Официальный сайт Минстроя России. Режим доступа </w:t>
      </w:r>
      <w:hyperlink r:id="rId39" w:tooltip="http://www.minstroyrf.ru" w:history="1">
        <w:r>
          <w:rPr>
            <w:rStyle w:val="af0"/>
            <w:rFonts w:ascii="Times New Roman" w:hAnsi="Times New Roman"/>
            <w:sz w:val="24"/>
            <w:szCs w:val="24"/>
          </w:rPr>
          <w:t>http://www.minstroyrf.ru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A6660F" w:rsidRDefault="00531824">
      <w:pPr>
        <w:numPr>
          <w:ilvl w:val="0"/>
          <w:numId w:val="24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Портал </w:t>
      </w:r>
      <w:proofErr w:type="spellStart"/>
      <w:r>
        <w:rPr>
          <w:rFonts w:ascii="Times New Roman" w:hAnsi="Times New Roman"/>
          <w:sz w:val="24"/>
          <w:szCs w:val="24"/>
        </w:rPr>
        <w:t>isicad</w:t>
      </w:r>
      <w:proofErr w:type="spellEnd"/>
      <w:r>
        <w:rPr>
          <w:rFonts w:ascii="Times New Roman" w:hAnsi="Times New Roman"/>
          <w:sz w:val="24"/>
          <w:szCs w:val="24"/>
        </w:rPr>
        <w:t xml:space="preserve"> [Электронный ресурс] – Режим доступа: </w:t>
      </w:r>
      <w:hyperlink r:id="rId40" w:tooltip="http://www.minstroyrf.ru//" w:history="1">
        <w:r>
          <w:rPr>
            <w:rStyle w:val="af0"/>
            <w:rFonts w:ascii="Times New Roman" w:hAnsi="Times New Roman"/>
            <w:sz w:val="24"/>
            <w:szCs w:val="24"/>
          </w:rPr>
          <w:t>http://www.minstroyrf.ru//</w:t>
        </w:r>
      </w:hyperlink>
      <w:r>
        <w:rPr>
          <w:rFonts w:ascii="Times New Roman" w:hAnsi="Times New Roman"/>
          <w:sz w:val="24"/>
          <w:szCs w:val="24"/>
        </w:rPr>
        <w:t xml:space="preserve"> (дата обращения: 10.04.2016) http://isicad.ru/ru/articles.php?article_nu</w:t>
      </w:r>
      <w:r>
        <w:rPr>
          <w:rFonts w:ascii="Times New Roman" w:hAnsi="Times New Roman"/>
          <w:sz w:val="24"/>
          <w:szCs w:val="24"/>
        </w:rPr>
        <w:t>m=18353.</w:t>
      </w:r>
    </w:p>
    <w:p w:rsidR="00A6660F" w:rsidRDefault="00531824">
      <w:pPr>
        <w:numPr>
          <w:ilvl w:val="0"/>
          <w:numId w:val="24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Сайт Министерства строительства и жилищно-коммунального хозяйства Российской Федерации [Электронный ресурс] – Режим доступа: http://www.minstroyrf.ru// </w:t>
      </w:r>
    </w:p>
    <w:p w:rsidR="00A6660F" w:rsidRDefault="00531824">
      <w:pPr>
        <w:numPr>
          <w:ilvl w:val="0"/>
          <w:numId w:val="24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Сайт Национального объединения изыскателей и проектировщиков (НОПРИЗ) [Электронный ресурс] – Р</w:t>
      </w:r>
      <w:r>
        <w:rPr>
          <w:rFonts w:ascii="Times New Roman" w:hAnsi="Times New Roman"/>
          <w:sz w:val="24"/>
          <w:szCs w:val="24"/>
        </w:rPr>
        <w:t>ежим доступа: http:// nopriz.ru//</w:t>
      </w:r>
    </w:p>
    <w:p w:rsidR="00A6660F" w:rsidRDefault="00531824">
      <w:pPr>
        <w:numPr>
          <w:ilvl w:val="0"/>
          <w:numId w:val="24"/>
        </w:numPr>
        <w:spacing w:after="0"/>
        <w:ind w:left="284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Сайт Федеральной службы государственной статистики. [Электронный ресурс] </w:t>
      </w:r>
      <w:proofErr w:type="gramStart"/>
      <w:r>
        <w:rPr>
          <w:rFonts w:ascii="Times New Roman" w:hAnsi="Times New Roman"/>
          <w:sz w:val="24"/>
          <w:szCs w:val="24"/>
        </w:rPr>
        <w:t>–ь</w:t>
      </w:r>
      <w:proofErr w:type="gramEnd"/>
      <w:r>
        <w:rPr>
          <w:rFonts w:ascii="Times New Roman" w:hAnsi="Times New Roman"/>
          <w:sz w:val="24"/>
          <w:szCs w:val="24"/>
        </w:rPr>
        <w:t xml:space="preserve">-Режим доступа: http://www.gks.ru/ </w:t>
      </w:r>
    </w:p>
    <w:p w:rsidR="00A6660F" w:rsidRDefault="00A6660F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6660F" w:rsidRDefault="0053182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bCs/>
          <w:sz w:val="24"/>
          <w:szCs w:val="24"/>
        </w:rPr>
        <w:br/>
        <w:t>ПРОФЕССИОНАЛЬНОГО МОДУЛЯ</w:t>
      </w:r>
    </w:p>
    <w:tbl>
      <w:tblPr>
        <w:tblpPr w:leftFromText="180" w:rightFromText="180" w:vertAnchor="text" w:tblpX="392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3260"/>
        <w:gridCol w:w="3651"/>
      </w:tblGrid>
      <w:tr w:rsidR="00A6660F">
        <w:trPr>
          <w:trHeight w:val="20"/>
        </w:trPr>
        <w:tc>
          <w:tcPr>
            <w:tcW w:w="2318" w:type="dxa"/>
            <w:vAlign w:val="center"/>
          </w:tcPr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60" w:type="dxa"/>
            <w:vAlign w:val="center"/>
          </w:tcPr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651" w:type="dxa"/>
            <w:vAlign w:val="center"/>
          </w:tcPr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A6660F">
        <w:trPr>
          <w:trHeight w:val="20"/>
        </w:trPr>
        <w:tc>
          <w:tcPr>
            <w:tcW w:w="2318" w:type="dxa"/>
          </w:tcPr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1-ОК 9</w:t>
            </w: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1.1,ПК 1.2, ПК 1.3, ПК 1.4</w:t>
            </w:r>
          </w:p>
        </w:tc>
        <w:tc>
          <w:tcPr>
            <w:tcW w:w="3260" w:type="dxa"/>
          </w:tcPr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проектных работ по формированию информационных моделей зданий в соответствии с международ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ными, национальными и отраслевыми стандартами, с возможностью удаленного редактирования, и с предварительной адаптацией и последующем сопровождением программных средств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компонентов цифровой модели</w:t>
            </w:r>
          </w:p>
        </w:tc>
        <w:tc>
          <w:tcPr>
            <w:tcW w:w="3651" w:type="dxa"/>
          </w:tcPr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Текущий контроль: </w:t>
            </w: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(устный, письменный)</w:t>
            </w: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наблюдение </w:t>
            </w:r>
            <w:r>
              <w:rPr>
                <w:rFonts w:ascii="Times New Roman" w:hAnsi="Times New Roman"/>
                <w:sz w:val="24"/>
                <w:szCs w:val="24"/>
              </w:rPr>
              <w:t>и экспертное наблюдение выполне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практических работ, оценка результатов работы на практических занятиях</w:t>
            </w: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 и оценка результатов выполнения самостоятельной работы</w:t>
            </w:r>
          </w:p>
          <w:p w:rsidR="00A6660F" w:rsidRDefault="00A666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Рубежный контроль:</w:t>
            </w: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тестирования, защита курсового проекта, контрольной работы</w:t>
            </w:r>
          </w:p>
          <w:p w:rsidR="00A6660F" w:rsidRDefault="00A666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</w:t>
            </w: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 -1 семестр</w:t>
            </w: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Экзамен- 2 семестр</w:t>
            </w:r>
          </w:p>
          <w:p w:rsidR="00A6660F" w:rsidRDefault="005318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</w:tbl>
    <w:p w:rsidR="00A6660F" w:rsidRDefault="00A6660F">
      <w:pPr>
        <w:pStyle w:val="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6660F" w:rsidRDefault="00A6660F">
      <w:pPr>
        <w:pStyle w:val="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6660F" w:rsidRDefault="00A6660F">
      <w:pPr>
        <w:pStyle w:val="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6660F" w:rsidRDefault="00A6660F">
      <w:pPr>
        <w:pStyle w:val="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6660F" w:rsidRDefault="00A6660F">
      <w:pPr>
        <w:pStyle w:val="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6660F" w:rsidRDefault="00A6660F">
      <w:pPr>
        <w:pStyle w:val="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6660F" w:rsidRDefault="00A6660F"/>
    <w:sectPr w:rsidR="00A66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824" w:rsidRDefault="00531824">
      <w:pPr>
        <w:spacing w:after="0" w:line="240" w:lineRule="auto"/>
      </w:pPr>
      <w:r>
        <w:separator/>
      </w:r>
    </w:p>
  </w:endnote>
  <w:endnote w:type="continuationSeparator" w:id="0">
    <w:p w:rsidR="00531824" w:rsidRDefault="00531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0F" w:rsidRDefault="0053182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6660F" w:rsidRDefault="00A6660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0F" w:rsidRDefault="00531824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342B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824" w:rsidRDefault="00531824">
      <w:pPr>
        <w:spacing w:after="0" w:line="240" w:lineRule="auto"/>
      </w:pPr>
      <w:r>
        <w:separator/>
      </w:r>
    </w:p>
  </w:footnote>
  <w:footnote w:type="continuationSeparator" w:id="0">
    <w:p w:rsidR="00531824" w:rsidRDefault="00531824">
      <w:pPr>
        <w:spacing w:after="0" w:line="240" w:lineRule="auto"/>
      </w:pPr>
      <w:r>
        <w:continuationSeparator/>
      </w:r>
    </w:p>
  </w:footnote>
  <w:footnote w:id="1">
    <w:p w:rsidR="00A6660F" w:rsidRDefault="00531824">
      <w:pPr>
        <w:pStyle w:val="ad"/>
        <w:jc w:val="both"/>
        <w:rPr>
          <w:i/>
          <w:lang w:val="ru-RU"/>
        </w:rPr>
      </w:pPr>
      <w:r>
        <w:rPr>
          <w:rStyle w:val="af"/>
          <w:i/>
        </w:rPr>
        <w:footnoteRef/>
      </w:r>
      <w:r>
        <w:rPr>
          <w:i/>
          <w:lang w:val="ru-RU"/>
        </w:rPr>
        <w:t xml:space="preserve"> Данная колонка указывается только для специальностей СПО.</w:t>
      </w:r>
    </w:p>
  </w:footnote>
  <w:footnote w:id="2">
    <w:p w:rsidR="00A6660F" w:rsidRDefault="00531824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>
        <w:rPr>
          <w:lang w:val="ru-RU"/>
        </w:rPr>
        <w:t xml:space="preserve"> </w:t>
      </w:r>
      <w:r>
        <w:rPr>
          <w:rStyle w:val="af3"/>
          <w:lang w:val="ru-RU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</w:t>
      </w:r>
      <w:r>
        <w:rPr>
          <w:rStyle w:val="af3"/>
          <w:lang w:val="ru-RU"/>
        </w:rPr>
        <w:t>ты обучающихся, предусмотренных тематическим планом и содержанием междисциплинарного курса.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491"/>
    <w:multiLevelType w:val="hybridMultilevel"/>
    <w:tmpl w:val="22101B02"/>
    <w:lvl w:ilvl="0" w:tplc="815E6D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30257E0">
      <w:start w:val="1"/>
      <w:numFmt w:val="lowerLetter"/>
      <w:lvlText w:val="%2."/>
      <w:lvlJc w:val="left"/>
      <w:pPr>
        <w:ind w:left="1440" w:hanging="360"/>
      </w:pPr>
    </w:lvl>
    <w:lvl w:ilvl="2" w:tplc="801E7064">
      <w:start w:val="1"/>
      <w:numFmt w:val="lowerRoman"/>
      <w:lvlText w:val="%3."/>
      <w:lvlJc w:val="right"/>
      <w:pPr>
        <w:ind w:left="2160" w:hanging="180"/>
      </w:pPr>
    </w:lvl>
    <w:lvl w:ilvl="3" w:tplc="23AE3A20">
      <w:start w:val="1"/>
      <w:numFmt w:val="decimal"/>
      <w:lvlText w:val="%4."/>
      <w:lvlJc w:val="left"/>
      <w:pPr>
        <w:ind w:left="2880" w:hanging="360"/>
      </w:pPr>
    </w:lvl>
    <w:lvl w:ilvl="4" w:tplc="3DE02436">
      <w:start w:val="1"/>
      <w:numFmt w:val="lowerLetter"/>
      <w:lvlText w:val="%5."/>
      <w:lvlJc w:val="left"/>
      <w:pPr>
        <w:ind w:left="3600" w:hanging="360"/>
      </w:pPr>
    </w:lvl>
    <w:lvl w:ilvl="5" w:tplc="71648032">
      <w:start w:val="1"/>
      <w:numFmt w:val="lowerRoman"/>
      <w:lvlText w:val="%6."/>
      <w:lvlJc w:val="right"/>
      <w:pPr>
        <w:ind w:left="4320" w:hanging="180"/>
      </w:pPr>
    </w:lvl>
    <w:lvl w:ilvl="6" w:tplc="8586F4AA">
      <w:start w:val="1"/>
      <w:numFmt w:val="decimal"/>
      <w:lvlText w:val="%7."/>
      <w:lvlJc w:val="left"/>
      <w:pPr>
        <w:ind w:left="5040" w:hanging="360"/>
      </w:pPr>
    </w:lvl>
    <w:lvl w:ilvl="7" w:tplc="C9B22FC0">
      <w:start w:val="1"/>
      <w:numFmt w:val="lowerLetter"/>
      <w:lvlText w:val="%8."/>
      <w:lvlJc w:val="left"/>
      <w:pPr>
        <w:ind w:left="5760" w:hanging="360"/>
      </w:pPr>
    </w:lvl>
    <w:lvl w:ilvl="8" w:tplc="398AC5D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12EB1"/>
    <w:multiLevelType w:val="hybridMultilevel"/>
    <w:tmpl w:val="EB942A12"/>
    <w:lvl w:ilvl="0" w:tplc="516E647E">
      <w:start w:val="1"/>
      <w:numFmt w:val="decimal"/>
      <w:lvlText w:val="%1."/>
      <w:lvlJc w:val="left"/>
      <w:pPr>
        <w:ind w:left="720" w:hanging="360"/>
      </w:pPr>
    </w:lvl>
    <w:lvl w:ilvl="1" w:tplc="A432AC06">
      <w:start w:val="1"/>
      <w:numFmt w:val="lowerLetter"/>
      <w:lvlText w:val="%2."/>
      <w:lvlJc w:val="left"/>
      <w:pPr>
        <w:ind w:left="1440" w:hanging="360"/>
      </w:pPr>
    </w:lvl>
    <w:lvl w:ilvl="2" w:tplc="1848C1C8">
      <w:start w:val="1"/>
      <w:numFmt w:val="lowerRoman"/>
      <w:lvlText w:val="%3."/>
      <w:lvlJc w:val="right"/>
      <w:pPr>
        <w:ind w:left="2160" w:hanging="180"/>
      </w:pPr>
    </w:lvl>
    <w:lvl w:ilvl="3" w:tplc="BA5285E8">
      <w:start w:val="1"/>
      <w:numFmt w:val="decimal"/>
      <w:lvlText w:val="%4."/>
      <w:lvlJc w:val="left"/>
      <w:pPr>
        <w:ind w:left="2880" w:hanging="360"/>
      </w:pPr>
    </w:lvl>
    <w:lvl w:ilvl="4" w:tplc="A8C2CBD8">
      <w:start w:val="1"/>
      <w:numFmt w:val="lowerLetter"/>
      <w:lvlText w:val="%5."/>
      <w:lvlJc w:val="left"/>
      <w:pPr>
        <w:ind w:left="3600" w:hanging="360"/>
      </w:pPr>
    </w:lvl>
    <w:lvl w:ilvl="5" w:tplc="9FD072CE">
      <w:start w:val="1"/>
      <w:numFmt w:val="lowerRoman"/>
      <w:lvlText w:val="%6."/>
      <w:lvlJc w:val="right"/>
      <w:pPr>
        <w:ind w:left="4320" w:hanging="180"/>
      </w:pPr>
    </w:lvl>
    <w:lvl w:ilvl="6" w:tplc="C16CE8E6">
      <w:start w:val="1"/>
      <w:numFmt w:val="decimal"/>
      <w:lvlText w:val="%7."/>
      <w:lvlJc w:val="left"/>
      <w:pPr>
        <w:ind w:left="5040" w:hanging="360"/>
      </w:pPr>
    </w:lvl>
    <w:lvl w:ilvl="7" w:tplc="82766824">
      <w:start w:val="1"/>
      <w:numFmt w:val="lowerLetter"/>
      <w:lvlText w:val="%8."/>
      <w:lvlJc w:val="left"/>
      <w:pPr>
        <w:ind w:left="5760" w:hanging="360"/>
      </w:pPr>
    </w:lvl>
    <w:lvl w:ilvl="8" w:tplc="A4A61B0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47DDB"/>
    <w:multiLevelType w:val="hybridMultilevel"/>
    <w:tmpl w:val="135E75AE"/>
    <w:lvl w:ilvl="0" w:tplc="171030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916A08B2">
      <w:start w:val="1"/>
      <w:numFmt w:val="lowerLetter"/>
      <w:lvlText w:val="%2."/>
      <w:lvlJc w:val="left"/>
      <w:pPr>
        <w:ind w:left="1440" w:hanging="360"/>
      </w:pPr>
    </w:lvl>
    <w:lvl w:ilvl="2" w:tplc="12E2BA7C">
      <w:start w:val="1"/>
      <w:numFmt w:val="lowerRoman"/>
      <w:lvlText w:val="%3."/>
      <w:lvlJc w:val="right"/>
      <w:pPr>
        <w:ind w:left="2160" w:hanging="180"/>
      </w:pPr>
    </w:lvl>
    <w:lvl w:ilvl="3" w:tplc="CB866BBC">
      <w:start w:val="1"/>
      <w:numFmt w:val="decimal"/>
      <w:lvlText w:val="%4."/>
      <w:lvlJc w:val="left"/>
      <w:pPr>
        <w:ind w:left="2880" w:hanging="360"/>
      </w:pPr>
    </w:lvl>
    <w:lvl w:ilvl="4" w:tplc="61CEB9D8">
      <w:start w:val="1"/>
      <w:numFmt w:val="lowerLetter"/>
      <w:lvlText w:val="%5."/>
      <w:lvlJc w:val="left"/>
      <w:pPr>
        <w:ind w:left="3600" w:hanging="360"/>
      </w:pPr>
    </w:lvl>
    <w:lvl w:ilvl="5" w:tplc="3A7AE3AC">
      <w:start w:val="1"/>
      <w:numFmt w:val="lowerRoman"/>
      <w:lvlText w:val="%6."/>
      <w:lvlJc w:val="right"/>
      <w:pPr>
        <w:ind w:left="4320" w:hanging="180"/>
      </w:pPr>
    </w:lvl>
    <w:lvl w:ilvl="6" w:tplc="C2A833AA">
      <w:start w:val="1"/>
      <w:numFmt w:val="decimal"/>
      <w:lvlText w:val="%7."/>
      <w:lvlJc w:val="left"/>
      <w:pPr>
        <w:ind w:left="5040" w:hanging="360"/>
      </w:pPr>
    </w:lvl>
    <w:lvl w:ilvl="7" w:tplc="830E219E">
      <w:start w:val="1"/>
      <w:numFmt w:val="lowerLetter"/>
      <w:lvlText w:val="%8."/>
      <w:lvlJc w:val="left"/>
      <w:pPr>
        <w:ind w:left="5760" w:hanging="360"/>
      </w:pPr>
    </w:lvl>
    <w:lvl w:ilvl="8" w:tplc="F51A7CA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36ACD"/>
    <w:multiLevelType w:val="hybridMultilevel"/>
    <w:tmpl w:val="04FCA45A"/>
    <w:lvl w:ilvl="0" w:tplc="C178BCB4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DD44003A">
      <w:start w:val="1"/>
      <w:numFmt w:val="lowerLetter"/>
      <w:lvlText w:val="%2."/>
      <w:lvlJc w:val="left"/>
      <w:pPr>
        <w:ind w:left="1140" w:hanging="360"/>
      </w:pPr>
    </w:lvl>
    <w:lvl w:ilvl="2" w:tplc="0B68F358">
      <w:start w:val="1"/>
      <w:numFmt w:val="lowerRoman"/>
      <w:lvlText w:val="%3."/>
      <w:lvlJc w:val="right"/>
      <w:pPr>
        <w:ind w:left="1860" w:hanging="180"/>
      </w:pPr>
    </w:lvl>
    <w:lvl w:ilvl="3" w:tplc="22EE7140">
      <w:start w:val="1"/>
      <w:numFmt w:val="decimal"/>
      <w:lvlText w:val="%4."/>
      <w:lvlJc w:val="left"/>
      <w:pPr>
        <w:ind w:left="2580" w:hanging="360"/>
      </w:pPr>
    </w:lvl>
    <w:lvl w:ilvl="4" w:tplc="38940A92">
      <w:start w:val="1"/>
      <w:numFmt w:val="lowerLetter"/>
      <w:lvlText w:val="%5."/>
      <w:lvlJc w:val="left"/>
      <w:pPr>
        <w:ind w:left="3300" w:hanging="360"/>
      </w:pPr>
    </w:lvl>
    <w:lvl w:ilvl="5" w:tplc="F1BC8224">
      <w:start w:val="1"/>
      <w:numFmt w:val="lowerRoman"/>
      <w:lvlText w:val="%6."/>
      <w:lvlJc w:val="right"/>
      <w:pPr>
        <w:ind w:left="4020" w:hanging="180"/>
      </w:pPr>
    </w:lvl>
    <w:lvl w:ilvl="6" w:tplc="27C8774A">
      <w:start w:val="1"/>
      <w:numFmt w:val="decimal"/>
      <w:lvlText w:val="%7."/>
      <w:lvlJc w:val="left"/>
      <w:pPr>
        <w:ind w:left="4740" w:hanging="360"/>
      </w:pPr>
    </w:lvl>
    <w:lvl w:ilvl="7" w:tplc="AE56CB10">
      <w:start w:val="1"/>
      <w:numFmt w:val="lowerLetter"/>
      <w:lvlText w:val="%8."/>
      <w:lvlJc w:val="left"/>
      <w:pPr>
        <w:ind w:left="5460" w:hanging="360"/>
      </w:pPr>
    </w:lvl>
    <w:lvl w:ilvl="8" w:tplc="B490A9DE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F87663D"/>
    <w:multiLevelType w:val="multilevel"/>
    <w:tmpl w:val="AA948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2B56430"/>
    <w:multiLevelType w:val="hybridMultilevel"/>
    <w:tmpl w:val="A306BD96"/>
    <w:lvl w:ilvl="0" w:tplc="DE5290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F16EC04">
      <w:start w:val="1"/>
      <w:numFmt w:val="lowerLetter"/>
      <w:lvlText w:val="%2."/>
      <w:lvlJc w:val="left"/>
      <w:pPr>
        <w:ind w:left="1440" w:hanging="360"/>
      </w:pPr>
    </w:lvl>
    <w:lvl w:ilvl="2" w:tplc="E8AEE142">
      <w:start w:val="1"/>
      <w:numFmt w:val="lowerRoman"/>
      <w:lvlText w:val="%3."/>
      <w:lvlJc w:val="right"/>
      <w:pPr>
        <w:ind w:left="2160" w:hanging="180"/>
      </w:pPr>
    </w:lvl>
    <w:lvl w:ilvl="3" w:tplc="59882B4C">
      <w:start w:val="1"/>
      <w:numFmt w:val="decimal"/>
      <w:lvlText w:val="%4."/>
      <w:lvlJc w:val="left"/>
      <w:pPr>
        <w:ind w:left="2880" w:hanging="360"/>
      </w:pPr>
    </w:lvl>
    <w:lvl w:ilvl="4" w:tplc="4E429A8E">
      <w:start w:val="1"/>
      <w:numFmt w:val="lowerLetter"/>
      <w:lvlText w:val="%5."/>
      <w:lvlJc w:val="left"/>
      <w:pPr>
        <w:ind w:left="3600" w:hanging="360"/>
      </w:pPr>
    </w:lvl>
    <w:lvl w:ilvl="5" w:tplc="CE98328C">
      <w:start w:val="1"/>
      <w:numFmt w:val="lowerRoman"/>
      <w:lvlText w:val="%6."/>
      <w:lvlJc w:val="right"/>
      <w:pPr>
        <w:ind w:left="4320" w:hanging="180"/>
      </w:pPr>
    </w:lvl>
    <w:lvl w:ilvl="6" w:tplc="91027BC8">
      <w:start w:val="1"/>
      <w:numFmt w:val="decimal"/>
      <w:lvlText w:val="%7."/>
      <w:lvlJc w:val="left"/>
      <w:pPr>
        <w:ind w:left="5040" w:hanging="360"/>
      </w:pPr>
    </w:lvl>
    <w:lvl w:ilvl="7" w:tplc="1E7A8D1E">
      <w:start w:val="1"/>
      <w:numFmt w:val="lowerLetter"/>
      <w:lvlText w:val="%8."/>
      <w:lvlJc w:val="left"/>
      <w:pPr>
        <w:ind w:left="5760" w:hanging="360"/>
      </w:pPr>
    </w:lvl>
    <w:lvl w:ilvl="8" w:tplc="21F2C28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C6052"/>
    <w:multiLevelType w:val="hybridMultilevel"/>
    <w:tmpl w:val="D3643B24"/>
    <w:lvl w:ilvl="0" w:tplc="58BA7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FA2F892">
      <w:start w:val="1"/>
      <w:numFmt w:val="lowerLetter"/>
      <w:lvlText w:val="%2."/>
      <w:lvlJc w:val="left"/>
      <w:pPr>
        <w:ind w:left="1440" w:hanging="360"/>
      </w:pPr>
    </w:lvl>
    <w:lvl w:ilvl="2" w:tplc="87D69DBA">
      <w:start w:val="1"/>
      <w:numFmt w:val="lowerRoman"/>
      <w:lvlText w:val="%3."/>
      <w:lvlJc w:val="right"/>
      <w:pPr>
        <w:ind w:left="2160" w:hanging="180"/>
      </w:pPr>
    </w:lvl>
    <w:lvl w:ilvl="3" w:tplc="7B04C152">
      <w:start w:val="1"/>
      <w:numFmt w:val="decimal"/>
      <w:lvlText w:val="%4."/>
      <w:lvlJc w:val="left"/>
      <w:pPr>
        <w:ind w:left="2880" w:hanging="360"/>
      </w:pPr>
    </w:lvl>
    <w:lvl w:ilvl="4" w:tplc="0DC22578">
      <w:start w:val="1"/>
      <w:numFmt w:val="lowerLetter"/>
      <w:lvlText w:val="%5."/>
      <w:lvlJc w:val="left"/>
      <w:pPr>
        <w:ind w:left="3600" w:hanging="360"/>
      </w:pPr>
    </w:lvl>
    <w:lvl w:ilvl="5" w:tplc="DA64E20A">
      <w:start w:val="1"/>
      <w:numFmt w:val="lowerRoman"/>
      <w:lvlText w:val="%6."/>
      <w:lvlJc w:val="right"/>
      <w:pPr>
        <w:ind w:left="4320" w:hanging="180"/>
      </w:pPr>
    </w:lvl>
    <w:lvl w:ilvl="6" w:tplc="32D0DEA2">
      <w:start w:val="1"/>
      <w:numFmt w:val="decimal"/>
      <w:lvlText w:val="%7."/>
      <w:lvlJc w:val="left"/>
      <w:pPr>
        <w:ind w:left="5040" w:hanging="360"/>
      </w:pPr>
    </w:lvl>
    <w:lvl w:ilvl="7" w:tplc="90326AB0">
      <w:start w:val="1"/>
      <w:numFmt w:val="lowerLetter"/>
      <w:lvlText w:val="%8."/>
      <w:lvlJc w:val="left"/>
      <w:pPr>
        <w:ind w:left="5760" w:hanging="360"/>
      </w:pPr>
    </w:lvl>
    <w:lvl w:ilvl="8" w:tplc="4566CD0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F1FA4"/>
    <w:multiLevelType w:val="hybridMultilevel"/>
    <w:tmpl w:val="16A05714"/>
    <w:lvl w:ilvl="0" w:tplc="0BCCD4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A261A60">
      <w:start w:val="1"/>
      <w:numFmt w:val="lowerLetter"/>
      <w:lvlText w:val="%2."/>
      <w:lvlJc w:val="left"/>
      <w:pPr>
        <w:ind w:left="1440" w:hanging="360"/>
      </w:pPr>
    </w:lvl>
    <w:lvl w:ilvl="2" w:tplc="48BA91D2">
      <w:start w:val="1"/>
      <w:numFmt w:val="lowerRoman"/>
      <w:lvlText w:val="%3."/>
      <w:lvlJc w:val="right"/>
      <w:pPr>
        <w:ind w:left="2160" w:hanging="180"/>
      </w:pPr>
    </w:lvl>
    <w:lvl w:ilvl="3" w:tplc="B7AA882E">
      <w:start w:val="1"/>
      <w:numFmt w:val="decimal"/>
      <w:lvlText w:val="%4."/>
      <w:lvlJc w:val="left"/>
      <w:pPr>
        <w:ind w:left="2880" w:hanging="360"/>
      </w:pPr>
    </w:lvl>
    <w:lvl w:ilvl="4" w:tplc="E5383F4A">
      <w:start w:val="1"/>
      <w:numFmt w:val="lowerLetter"/>
      <w:lvlText w:val="%5."/>
      <w:lvlJc w:val="left"/>
      <w:pPr>
        <w:ind w:left="3600" w:hanging="360"/>
      </w:pPr>
    </w:lvl>
    <w:lvl w:ilvl="5" w:tplc="5F8882D0">
      <w:start w:val="1"/>
      <w:numFmt w:val="lowerRoman"/>
      <w:lvlText w:val="%6."/>
      <w:lvlJc w:val="right"/>
      <w:pPr>
        <w:ind w:left="4320" w:hanging="180"/>
      </w:pPr>
    </w:lvl>
    <w:lvl w:ilvl="6" w:tplc="DD8E12CC">
      <w:start w:val="1"/>
      <w:numFmt w:val="decimal"/>
      <w:lvlText w:val="%7."/>
      <w:lvlJc w:val="left"/>
      <w:pPr>
        <w:ind w:left="5040" w:hanging="360"/>
      </w:pPr>
    </w:lvl>
    <w:lvl w:ilvl="7" w:tplc="80B65F98">
      <w:start w:val="1"/>
      <w:numFmt w:val="lowerLetter"/>
      <w:lvlText w:val="%8."/>
      <w:lvlJc w:val="left"/>
      <w:pPr>
        <w:ind w:left="5760" w:hanging="360"/>
      </w:pPr>
    </w:lvl>
    <w:lvl w:ilvl="8" w:tplc="BA1AE93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A4B9E"/>
    <w:multiLevelType w:val="multilevel"/>
    <w:tmpl w:val="A880E4F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246D2959"/>
    <w:multiLevelType w:val="hybridMultilevel"/>
    <w:tmpl w:val="F8D84046"/>
    <w:lvl w:ilvl="0" w:tplc="3A52D3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1DE4B96">
      <w:start w:val="1"/>
      <w:numFmt w:val="lowerLetter"/>
      <w:lvlText w:val="%2."/>
      <w:lvlJc w:val="left"/>
      <w:pPr>
        <w:ind w:left="1440" w:hanging="360"/>
      </w:pPr>
    </w:lvl>
    <w:lvl w:ilvl="2" w:tplc="3C7A850A">
      <w:start w:val="1"/>
      <w:numFmt w:val="lowerRoman"/>
      <w:lvlText w:val="%3."/>
      <w:lvlJc w:val="right"/>
      <w:pPr>
        <w:ind w:left="2160" w:hanging="180"/>
      </w:pPr>
    </w:lvl>
    <w:lvl w:ilvl="3" w:tplc="687CFE3C">
      <w:start w:val="1"/>
      <w:numFmt w:val="decimal"/>
      <w:lvlText w:val="%4."/>
      <w:lvlJc w:val="left"/>
      <w:pPr>
        <w:ind w:left="2880" w:hanging="360"/>
      </w:pPr>
    </w:lvl>
    <w:lvl w:ilvl="4" w:tplc="04069CC6">
      <w:start w:val="1"/>
      <w:numFmt w:val="lowerLetter"/>
      <w:lvlText w:val="%5."/>
      <w:lvlJc w:val="left"/>
      <w:pPr>
        <w:ind w:left="3600" w:hanging="360"/>
      </w:pPr>
    </w:lvl>
    <w:lvl w:ilvl="5" w:tplc="C66804EC">
      <w:start w:val="1"/>
      <w:numFmt w:val="lowerRoman"/>
      <w:lvlText w:val="%6."/>
      <w:lvlJc w:val="right"/>
      <w:pPr>
        <w:ind w:left="4320" w:hanging="180"/>
      </w:pPr>
    </w:lvl>
    <w:lvl w:ilvl="6" w:tplc="234205B4">
      <w:start w:val="1"/>
      <w:numFmt w:val="decimal"/>
      <w:lvlText w:val="%7."/>
      <w:lvlJc w:val="left"/>
      <w:pPr>
        <w:ind w:left="5040" w:hanging="360"/>
      </w:pPr>
    </w:lvl>
    <w:lvl w:ilvl="7" w:tplc="0EB814E4">
      <w:start w:val="1"/>
      <w:numFmt w:val="lowerLetter"/>
      <w:lvlText w:val="%8."/>
      <w:lvlJc w:val="left"/>
      <w:pPr>
        <w:ind w:left="5760" w:hanging="360"/>
      </w:pPr>
    </w:lvl>
    <w:lvl w:ilvl="8" w:tplc="DD7428DA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42A03"/>
    <w:multiLevelType w:val="hybridMultilevel"/>
    <w:tmpl w:val="C7823B1E"/>
    <w:lvl w:ilvl="0" w:tplc="6F045A3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73EE6E2">
      <w:start w:val="1"/>
      <w:numFmt w:val="lowerLetter"/>
      <w:lvlText w:val="%2."/>
      <w:lvlJc w:val="left"/>
      <w:pPr>
        <w:ind w:left="1440" w:hanging="360"/>
      </w:pPr>
    </w:lvl>
    <w:lvl w:ilvl="2" w:tplc="2CA62748">
      <w:start w:val="1"/>
      <w:numFmt w:val="lowerRoman"/>
      <w:lvlText w:val="%3."/>
      <w:lvlJc w:val="right"/>
      <w:pPr>
        <w:ind w:left="2160" w:hanging="180"/>
      </w:pPr>
    </w:lvl>
    <w:lvl w:ilvl="3" w:tplc="7A50BCC6">
      <w:start w:val="1"/>
      <w:numFmt w:val="decimal"/>
      <w:lvlText w:val="%4."/>
      <w:lvlJc w:val="left"/>
      <w:pPr>
        <w:ind w:left="2880" w:hanging="360"/>
      </w:pPr>
    </w:lvl>
    <w:lvl w:ilvl="4" w:tplc="98AED416">
      <w:start w:val="1"/>
      <w:numFmt w:val="lowerLetter"/>
      <w:lvlText w:val="%5."/>
      <w:lvlJc w:val="left"/>
      <w:pPr>
        <w:ind w:left="3600" w:hanging="360"/>
      </w:pPr>
    </w:lvl>
    <w:lvl w:ilvl="5" w:tplc="EADEFD46">
      <w:start w:val="1"/>
      <w:numFmt w:val="lowerRoman"/>
      <w:lvlText w:val="%6."/>
      <w:lvlJc w:val="right"/>
      <w:pPr>
        <w:ind w:left="4320" w:hanging="180"/>
      </w:pPr>
    </w:lvl>
    <w:lvl w:ilvl="6" w:tplc="34A887BA">
      <w:start w:val="1"/>
      <w:numFmt w:val="decimal"/>
      <w:lvlText w:val="%7."/>
      <w:lvlJc w:val="left"/>
      <w:pPr>
        <w:ind w:left="5040" w:hanging="360"/>
      </w:pPr>
    </w:lvl>
    <w:lvl w:ilvl="7" w:tplc="737609A6">
      <w:start w:val="1"/>
      <w:numFmt w:val="lowerLetter"/>
      <w:lvlText w:val="%8."/>
      <w:lvlJc w:val="left"/>
      <w:pPr>
        <w:ind w:left="5760" w:hanging="360"/>
      </w:pPr>
    </w:lvl>
    <w:lvl w:ilvl="8" w:tplc="95901CE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D7C8F"/>
    <w:multiLevelType w:val="hybridMultilevel"/>
    <w:tmpl w:val="853821EC"/>
    <w:lvl w:ilvl="0" w:tplc="BA561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4055EA">
      <w:start w:val="1"/>
      <w:numFmt w:val="lowerLetter"/>
      <w:lvlText w:val="%2."/>
      <w:lvlJc w:val="left"/>
      <w:pPr>
        <w:ind w:left="1440" w:hanging="360"/>
      </w:pPr>
    </w:lvl>
    <w:lvl w:ilvl="2" w:tplc="6AAA9DFC">
      <w:start w:val="1"/>
      <w:numFmt w:val="lowerRoman"/>
      <w:lvlText w:val="%3."/>
      <w:lvlJc w:val="right"/>
      <w:pPr>
        <w:ind w:left="2160" w:hanging="180"/>
      </w:pPr>
    </w:lvl>
    <w:lvl w:ilvl="3" w:tplc="79A8C456">
      <w:start w:val="1"/>
      <w:numFmt w:val="decimal"/>
      <w:lvlText w:val="%4."/>
      <w:lvlJc w:val="left"/>
      <w:pPr>
        <w:ind w:left="2880" w:hanging="360"/>
      </w:pPr>
    </w:lvl>
    <w:lvl w:ilvl="4" w:tplc="9788B838">
      <w:start w:val="1"/>
      <w:numFmt w:val="lowerLetter"/>
      <w:lvlText w:val="%5."/>
      <w:lvlJc w:val="left"/>
      <w:pPr>
        <w:ind w:left="3600" w:hanging="360"/>
      </w:pPr>
    </w:lvl>
    <w:lvl w:ilvl="5" w:tplc="EE920150">
      <w:start w:val="1"/>
      <w:numFmt w:val="lowerRoman"/>
      <w:lvlText w:val="%6."/>
      <w:lvlJc w:val="right"/>
      <w:pPr>
        <w:ind w:left="4320" w:hanging="180"/>
      </w:pPr>
    </w:lvl>
    <w:lvl w:ilvl="6" w:tplc="CA885962">
      <w:start w:val="1"/>
      <w:numFmt w:val="decimal"/>
      <w:lvlText w:val="%7."/>
      <w:lvlJc w:val="left"/>
      <w:pPr>
        <w:ind w:left="5040" w:hanging="360"/>
      </w:pPr>
    </w:lvl>
    <w:lvl w:ilvl="7" w:tplc="64849934">
      <w:start w:val="1"/>
      <w:numFmt w:val="lowerLetter"/>
      <w:lvlText w:val="%8."/>
      <w:lvlJc w:val="left"/>
      <w:pPr>
        <w:ind w:left="5760" w:hanging="360"/>
      </w:pPr>
    </w:lvl>
    <w:lvl w:ilvl="8" w:tplc="EB2A6B04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343C1"/>
    <w:multiLevelType w:val="hybridMultilevel"/>
    <w:tmpl w:val="21C4C9C2"/>
    <w:lvl w:ilvl="0" w:tplc="B0B477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78629C">
      <w:start w:val="1"/>
      <w:numFmt w:val="lowerLetter"/>
      <w:lvlText w:val="%2."/>
      <w:lvlJc w:val="left"/>
      <w:pPr>
        <w:ind w:left="1440" w:hanging="360"/>
      </w:pPr>
    </w:lvl>
    <w:lvl w:ilvl="2" w:tplc="53C4E254">
      <w:start w:val="1"/>
      <w:numFmt w:val="lowerRoman"/>
      <w:lvlText w:val="%3."/>
      <w:lvlJc w:val="right"/>
      <w:pPr>
        <w:ind w:left="2160" w:hanging="180"/>
      </w:pPr>
    </w:lvl>
    <w:lvl w:ilvl="3" w:tplc="5B900E30">
      <w:start w:val="1"/>
      <w:numFmt w:val="decimal"/>
      <w:lvlText w:val="%4."/>
      <w:lvlJc w:val="left"/>
      <w:pPr>
        <w:ind w:left="2880" w:hanging="360"/>
      </w:pPr>
    </w:lvl>
    <w:lvl w:ilvl="4" w:tplc="90E0571C">
      <w:start w:val="1"/>
      <w:numFmt w:val="lowerLetter"/>
      <w:lvlText w:val="%5."/>
      <w:lvlJc w:val="left"/>
      <w:pPr>
        <w:ind w:left="3600" w:hanging="360"/>
      </w:pPr>
    </w:lvl>
    <w:lvl w:ilvl="5" w:tplc="3A5AF60A">
      <w:start w:val="1"/>
      <w:numFmt w:val="lowerRoman"/>
      <w:lvlText w:val="%6."/>
      <w:lvlJc w:val="right"/>
      <w:pPr>
        <w:ind w:left="4320" w:hanging="180"/>
      </w:pPr>
    </w:lvl>
    <w:lvl w:ilvl="6" w:tplc="7C4E1D8C">
      <w:start w:val="1"/>
      <w:numFmt w:val="decimal"/>
      <w:lvlText w:val="%7."/>
      <w:lvlJc w:val="left"/>
      <w:pPr>
        <w:ind w:left="5040" w:hanging="360"/>
      </w:pPr>
    </w:lvl>
    <w:lvl w:ilvl="7" w:tplc="0C1AAF00">
      <w:start w:val="1"/>
      <w:numFmt w:val="lowerLetter"/>
      <w:lvlText w:val="%8."/>
      <w:lvlJc w:val="left"/>
      <w:pPr>
        <w:ind w:left="5760" w:hanging="360"/>
      </w:pPr>
    </w:lvl>
    <w:lvl w:ilvl="8" w:tplc="0C464812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A76D20"/>
    <w:multiLevelType w:val="hybridMultilevel"/>
    <w:tmpl w:val="44666384"/>
    <w:lvl w:ilvl="0" w:tplc="45DC82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78AA628">
      <w:start w:val="1"/>
      <w:numFmt w:val="lowerLetter"/>
      <w:lvlText w:val="%2."/>
      <w:lvlJc w:val="left"/>
      <w:pPr>
        <w:ind w:left="1440" w:hanging="360"/>
      </w:pPr>
    </w:lvl>
    <w:lvl w:ilvl="2" w:tplc="BF94132E">
      <w:start w:val="1"/>
      <w:numFmt w:val="lowerRoman"/>
      <w:lvlText w:val="%3."/>
      <w:lvlJc w:val="right"/>
      <w:pPr>
        <w:ind w:left="2160" w:hanging="180"/>
      </w:pPr>
    </w:lvl>
    <w:lvl w:ilvl="3" w:tplc="2A9AAC7E">
      <w:start w:val="1"/>
      <w:numFmt w:val="decimal"/>
      <w:lvlText w:val="%4."/>
      <w:lvlJc w:val="left"/>
      <w:pPr>
        <w:ind w:left="2880" w:hanging="360"/>
      </w:pPr>
    </w:lvl>
    <w:lvl w:ilvl="4" w:tplc="FA64642E">
      <w:start w:val="1"/>
      <w:numFmt w:val="lowerLetter"/>
      <w:lvlText w:val="%5."/>
      <w:lvlJc w:val="left"/>
      <w:pPr>
        <w:ind w:left="3600" w:hanging="360"/>
      </w:pPr>
    </w:lvl>
    <w:lvl w:ilvl="5" w:tplc="9ACAE652">
      <w:start w:val="1"/>
      <w:numFmt w:val="lowerRoman"/>
      <w:lvlText w:val="%6."/>
      <w:lvlJc w:val="right"/>
      <w:pPr>
        <w:ind w:left="4320" w:hanging="180"/>
      </w:pPr>
    </w:lvl>
    <w:lvl w:ilvl="6" w:tplc="82429928">
      <w:start w:val="1"/>
      <w:numFmt w:val="decimal"/>
      <w:lvlText w:val="%7."/>
      <w:lvlJc w:val="left"/>
      <w:pPr>
        <w:ind w:left="5040" w:hanging="360"/>
      </w:pPr>
    </w:lvl>
    <w:lvl w:ilvl="7" w:tplc="31E208E0">
      <w:start w:val="1"/>
      <w:numFmt w:val="lowerLetter"/>
      <w:lvlText w:val="%8."/>
      <w:lvlJc w:val="left"/>
      <w:pPr>
        <w:ind w:left="5760" w:hanging="360"/>
      </w:pPr>
    </w:lvl>
    <w:lvl w:ilvl="8" w:tplc="BC0C995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6636A"/>
    <w:multiLevelType w:val="hybridMultilevel"/>
    <w:tmpl w:val="6436E21A"/>
    <w:lvl w:ilvl="0" w:tplc="C5F03624">
      <w:start w:val="1"/>
      <w:numFmt w:val="decimal"/>
      <w:lvlText w:val="%1."/>
      <w:lvlJc w:val="left"/>
      <w:pPr>
        <w:ind w:left="720" w:hanging="360"/>
      </w:pPr>
    </w:lvl>
    <w:lvl w:ilvl="1" w:tplc="51D8665C">
      <w:start w:val="1"/>
      <w:numFmt w:val="lowerLetter"/>
      <w:lvlText w:val="%2."/>
      <w:lvlJc w:val="left"/>
      <w:pPr>
        <w:ind w:left="1440" w:hanging="360"/>
      </w:pPr>
    </w:lvl>
    <w:lvl w:ilvl="2" w:tplc="4750377E">
      <w:start w:val="1"/>
      <w:numFmt w:val="lowerRoman"/>
      <w:lvlText w:val="%3."/>
      <w:lvlJc w:val="right"/>
      <w:pPr>
        <w:ind w:left="2160" w:hanging="180"/>
      </w:pPr>
    </w:lvl>
    <w:lvl w:ilvl="3" w:tplc="26E23374">
      <w:start w:val="1"/>
      <w:numFmt w:val="decimal"/>
      <w:lvlText w:val="%4."/>
      <w:lvlJc w:val="left"/>
      <w:pPr>
        <w:ind w:left="2880" w:hanging="360"/>
      </w:pPr>
    </w:lvl>
    <w:lvl w:ilvl="4" w:tplc="3CDC27B0">
      <w:start w:val="1"/>
      <w:numFmt w:val="lowerLetter"/>
      <w:lvlText w:val="%5."/>
      <w:lvlJc w:val="left"/>
      <w:pPr>
        <w:ind w:left="3600" w:hanging="360"/>
      </w:pPr>
    </w:lvl>
    <w:lvl w:ilvl="5" w:tplc="0ADE30A6">
      <w:start w:val="1"/>
      <w:numFmt w:val="lowerRoman"/>
      <w:lvlText w:val="%6."/>
      <w:lvlJc w:val="right"/>
      <w:pPr>
        <w:ind w:left="4320" w:hanging="180"/>
      </w:pPr>
    </w:lvl>
    <w:lvl w:ilvl="6" w:tplc="CA40A0A0">
      <w:start w:val="1"/>
      <w:numFmt w:val="decimal"/>
      <w:lvlText w:val="%7."/>
      <w:lvlJc w:val="left"/>
      <w:pPr>
        <w:ind w:left="5040" w:hanging="360"/>
      </w:pPr>
    </w:lvl>
    <w:lvl w:ilvl="7" w:tplc="81D06830">
      <w:start w:val="1"/>
      <w:numFmt w:val="lowerLetter"/>
      <w:lvlText w:val="%8."/>
      <w:lvlJc w:val="left"/>
      <w:pPr>
        <w:ind w:left="5760" w:hanging="360"/>
      </w:pPr>
    </w:lvl>
    <w:lvl w:ilvl="8" w:tplc="6248D81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76006"/>
    <w:multiLevelType w:val="hybridMultilevel"/>
    <w:tmpl w:val="3F54E4BA"/>
    <w:lvl w:ilvl="0" w:tplc="3CE8DD56">
      <w:start w:val="1"/>
      <w:numFmt w:val="decimal"/>
      <w:lvlText w:val="%1."/>
      <w:lvlJc w:val="left"/>
      <w:pPr>
        <w:ind w:left="720" w:hanging="360"/>
      </w:pPr>
    </w:lvl>
    <w:lvl w:ilvl="1" w:tplc="C958AA18">
      <w:start w:val="1"/>
      <w:numFmt w:val="lowerLetter"/>
      <w:lvlText w:val="%2."/>
      <w:lvlJc w:val="left"/>
      <w:pPr>
        <w:ind w:left="1440" w:hanging="360"/>
      </w:pPr>
    </w:lvl>
    <w:lvl w:ilvl="2" w:tplc="CE10EF06">
      <w:start w:val="1"/>
      <w:numFmt w:val="lowerRoman"/>
      <w:lvlText w:val="%3."/>
      <w:lvlJc w:val="right"/>
      <w:pPr>
        <w:ind w:left="2160" w:hanging="180"/>
      </w:pPr>
    </w:lvl>
    <w:lvl w:ilvl="3" w:tplc="568CB7E6">
      <w:start w:val="1"/>
      <w:numFmt w:val="decimal"/>
      <w:lvlText w:val="%4."/>
      <w:lvlJc w:val="left"/>
      <w:pPr>
        <w:ind w:left="2880" w:hanging="360"/>
      </w:pPr>
    </w:lvl>
    <w:lvl w:ilvl="4" w:tplc="802EFAD4">
      <w:start w:val="1"/>
      <w:numFmt w:val="lowerLetter"/>
      <w:lvlText w:val="%5."/>
      <w:lvlJc w:val="left"/>
      <w:pPr>
        <w:ind w:left="3600" w:hanging="360"/>
      </w:pPr>
    </w:lvl>
    <w:lvl w:ilvl="5" w:tplc="2D321E12">
      <w:start w:val="1"/>
      <w:numFmt w:val="lowerRoman"/>
      <w:lvlText w:val="%6."/>
      <w:lvlJc w:val="right"/>
      <w:pPr>
        <w:ind w:left="4320" w:hanging="180"/>
      </w:pPr>
    </w:lvl>
    <w:lvl w:ilvl="6" w:tplc="0D804A50">
      <w:start w:val="1"/>
      <w:numFmt w:val="decimal"/>
      <w:lvlText w:val="%7."/>
      <w:lvlJc w:val="left"/>
      <w:pPr>
        <w:ind w:left="5040" w:hanging="360"/>
      </w:pPr>
    </w:lvl>
    <w:lvl w:ilvl="7" w:tplc="5830AB04">
      <w:start w:val="1"/>
      <w:numFmt w:val="lowerLetter"/>
      <w:lvlText w:val="%8."/>
      <w:lvlJc w:val="left"/>
      <w:pPr>
        <w:ind w:left="5760" w:hanging="360"/>
      </w:pPr>
    </w:lvl>
    <w:lvl w:ilvl="8" w:tplc="3970E0DC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73A1D"/>
    <w:multiLevelType w:val="multilevel"/>
    <w:tmpl w:val="C63A2E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7">
    <w:nsid w:val="5C311060"/>
    <w:multiLevelType w:val="hybridMultilevel"/>
    <w:tmpl w:val="D9121916"/>
    <w:lvl w:ilvl="0" w:tplc="DCA074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23E96CE">
      <w:start w:val="1"/>
      <w:numFmt w:val="lowerLetter"/>
      <w:lvlText w:val="%2."/>
      <w:lvlJc w:val="left"/>
      <w:pPr>
        <w:ind w:left="1440" w:hanging="360"/>
      </w:pPr>
    </w:lvl>
    <w:lvl w:ilvl="2" w:tplc="FB64BE14">
      <w:start w:val="1"/>
      <w:numFmt w:val="lowerRoman"/>
      <w:lvlText w:val="%3."/>
      <w:lvlJc w:val="right"/>
      <w:pPr>
        <w:ind w:left="2160" w:hanging="180"/>
      </w:pPr>
    </w:lvl>
    <w:lvl w:ilvl="3" w:tplc="990E21B2">
      <w:start w:val="1"/>
      <w:numFmt w:val="decimal"/>
      <w:lvlText w:val="%4."/>
      <w:lvlJc w:val="left"/>
      <w:pPr>
        <w:ind w:left="2880" w:hanging="360"/>
      </w:pPr>
    </w:lvl>
    <w:lvl w:ilvl="4" w:tplc="33A47DEE">
      <w:start w:val="1"/>
      <w:numFmt w:val="lowerLetter"/>
      <w:lvlText w:val="%5."/>
      <w:lvlJc w:val="left"/>
      <w:pPr>
        <w:ind w:left="3600" w:hanging="360"/>
      </w:pPr>
    </w:lvl>
    <w:lvl w:ilvl="5" w:tplc="9AD0AF5A">
      <w:start w:val="1"/>
      <w:numFmt w:val="lowerRoman"/>
      <w:lvlText w:val="%6."/>
      <w:lvlJc w:val="right"/>
      <w:pPr>
        <w:ind w:left="4320" w:hanging="180"/>
      </w:pPr>
    </w:lvl>
    <w:lvl w:ilvl="6" w:tplc="7B6A278E">
      <w:start w:val="1"/>
      <w:numFmt w:val="decimal"/>
      <w:lvlText w:val="%7."/>
      <w:lvlJc w:val="left"/>
      <w:pPr>
        <w:ind w:left="5040" w:hanging="360"/>
      </w:pPr>
    </w:lvl>
    <w:lvl w:ilvl="7" w:tplc="B7EC6AA2">
      <w:start w:val="1"/>
      <w:numFmt w:val="lowerLetter"/>
      <w:lvlText w:val="%8."/>
      <w:lvlJc w:val="left"/>
      <w:pPr>
        <w:ind w:left="5760" w:hanging="360"/>
      </w:pPr>
    </w:lvl>
    <w:lvl w:ilvl="8" w:tplc="40B23AD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403D71"/>
    <w:multiLevelType w:val="hybridMultilevel"/>
    <w:tmpl w:val="BF6E65D6"/>
    <w:lvl w:ilvl="0" w:tplc="386280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AAE1EE4">
      <w:start w:val="1"/>
      <w:numFmt w:val="lowerLetter"/>
      <w:lvlText w:val="%2."/>
      <w:lvlJc w:val="left"/>
      <w:pPr>
        <w:ind w:left="1440" w:hanging="360"/>
      </w:pPr>
    </w:lvl>
    <w:lvl w:ilvl="2" w:tplc="5E706E60">
      <w:start w:val="1"/>
      <w:numFmt w:val="lowerRoman"/>
      <w:lvlText w:val="%3."/>
      <w:lvlJc w:val="right"/>
      <w:pPr>
        <w:ind w:left="2160" w:hanging="180"/>
      </w:pPr>
    </w:lvl>
    <w:lvl w:ilvl="3" w:tplc="F3AA52C2">
      <w:start w:val="1"/>
      <w:numFmt w:val="decimal"/>
      <w:lvlText w:val="%4."/>
      <w:lvlJc w:val="left"/>
      <w:pPr>
        <w:ind w:left="2880" w:hanging="360"/>
      </w:pPr>
    </w:lvl>
    <w:lvl w:ilvl="4" w:tplc="3C3ADCD8">
      <w:start w:val="1"/>
      <w:numFmt w:val="lowerLetter"/>
      <w:lvlText w:val="%5."/>
      <w:lvlJc w:val="left"/>
      <w:pPr>
        <w:ind w:left="3600" w:hanging="360"/>
      </w:pPr>
    </w:lvl>
    <w:lvl w:ilvl="5" w:tplc="FEB61D9A">
      <w:start w:val="1"/>
      <w:numFmt w:val="lowerRoman"/>
      <w:lvlText w:val="%6."/>
      <w:lvlJc w:val="right"/>
      <w:pPr>
        <w:ind w:left="4320" w:hanging="180"/>
      </w:pPr>
    </w:lvl>
    <w:lvl w:ilvl="6" w:tplc="03ECAE66">
      <w:start w:val="1"/>
      <w:numFmt w:val="decimal"/>
      <w:lvlText w:val="%7."/>
      <w:lvlJc w:val="left"/>
      <w:pPr>
        <w:ind w:left="5040" w:hanging="360"/>
      </w:pPr>
    </w:lvl>
    <w:lvl w:ilvl="7" w:tplc="EB50DC3E">
      <w:start w:val="1"/>
      <w:numFmt w:val="lowerLetter"/>
      <w:lvlText w:val="%8."/>
      <w:lvlJc w:val="left"/>
      <w:pPr>
        <w:ind w:left="5760" w:hanging="360"/>
      </w:pPr>
    </w:lvl>
    <w:lvl w:ilvl="8" w:tplc="C7A82ED6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C0D49"/>
    <w:multiLevelType w:val="hybridMultilevel"/>
    <w:tmpl w:val="99E46E92"/>
    <w:lvl w:ilvl="0" w:tplc="6C44D4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5DC5C88">
      <w:start w:val="1"/>
      <w:numFmt w:val="lowerLetter"/>
      <w:lvlText w:val="%2."/>
      <w:lvlJc w:val="left"/>
      <w:pPr>
        <w:ind w:left="1440" w:hanging="360"/>
      </w:pPr>
    </w:lvl>
    <w:lvl w:ilvl="2" w:tplc="2BBC48DC">
      <w:start w:val="1"/>
      <w:numFmt w:val="lowerRoman"/>
      <w:lvlText w:val="%3."/>
      <w:lvlJc w:val="right"/>
      <w:pPr>
        <w:ind w:left="2160" w:hanging="180"/>
      </w:pPr>
    </w:lvl>
    <w:lvl w:ilvl="3" w:tplc="A13AD69E">
      <w:start w:val="1"/>
      <w:numFmt w:val="decimal"/>
      <w:lvlText w:val="%4."/>
      <w:lvlJc w:val="left"/>
      <w:pPr>
        <w:ind w:left="2880" w:hanging="360"/>
      </w:pPr>
    </w:lvl>
    <w:lvl w:ilvl="4" w:tplc="1338CA44">
      <w:start w:val="1"/>
      <w:numFmt w:val="lowerLetter"/>
      <w:lvlText w:val="%5."/>
      <w:lvlJc w:val="left"/>
      <w:pPr>
        <w:ind w:left="3600" w:hanging="360"/>
      </w:pPr>
    </w:lvl>
    <w:lvl w:ilvl="5" w:tplc="167A9848">
      <w:start w:val="1"/>
      <w:numFmt w:val="lowerRoman"/>
      <w:lvlText w:val="%6."/>
      <w:lvlJc w:val="right"/>
      <w:pPr>
        <w:ind w:left="4320" w:hanging="180"/>
      </w:pPr>
    </w:lvl>
    <w:lvl w:ilvl="6" w:tplc="995A8394">
      <w:start w:val="1"/>
      <w:numFmt w:val="decimal"/>
      <w:lvlText w:val="%7."/>
      <w:lvlJc w:val="left"/>
      <w:pPr>
        <w:ind w:left="5040" w:hanging="360"/>
      </w:pPr>
    </w:lvl>
    <w:lvl w:ilvl="7" w:tplc="6BE22D12">
      <w:start w:val="1"/>
      <w:numFmt w:val="lowerLetter"/>
      <w:lvlText w:val="%8."/>
      <w:lvlJc w:val="left"/>
      <w:pPr>
        <w:ind w:left="5760" w:hanging="360"/>
      </w:pPr>
    </w:lvl>
    <w:lvl w:ilvl="8" w:tplc="7668E1C4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56A6D"/>
    <w:multiLevelType w:val="hybridMultilevel"/>
    <w:tmpl w:val="4170B454"/>
    <w:lvl w:ilvl="0" w:tplc="941EB4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0D0ACD2">
      <w:start w:val="1"/>
      <w:numFmt w:val="lowerLetter"/>
      <w:lvlText w:val="%2."/>
      <w:lvlJc w:val="left"/>
      <w:pPr>
        <w:ind w:left="1440" w:hanging="360"/>
      </w:pPr>
    </w:lvl>
    <w:lvl w:ilvl="2" w:tplc="96BE94B8">
      <w:start w:val="1"/>
      <w:numFmt w:val="lowerRoman"/>
      <w:lvlText w:val="%3."/>
      <w:lvlJc w:val="right"/>
      <w:pPr>
        <w:ind w:left="2160" w:hanging="180"/>
      </w:pPr>
    </w:lvl>
    <w:lvl w:ilvl="3" w:tplc="F72864AC">
      <w:start w:val="1"/>
      <w:numFmt w:val="decimal"/>
      <w:lvlText w:val="%4."/>
      <w:lvlJc w:val="left"/>
      <w:pPr>
        <w:ind w:left="2880" w:hanging="360"/>
      </w:pPr>
    </w:lvl>
    <w:lvl w:ilvl="4" w:tplc="862E1730">
      <w:start w:val="1"/>
      <w:numFmt w:val="lowerLetter"/>
      <w:lvlText w:val="%5."/>
      <w:lvlJc w:val="left"/>
      <w:pPr>
        <w:ind w:left="3600" w:hanging="360"/>
      </w:pPr>
    </w:lvl>
    <w:lvl w:ilvl="5" w:tplc="FDBE2F54">
      <w:start w:val="1"/>
      <w:numFmt w:val="lowerRoman"/>
      <w:lvlText w:val="%6."/>
      <w:lvlJc w:val="right"/>
      <w:pPr>
        <w:ind w:left="4320" w:hanging="180"/>
      </w:pPr>
    </w:lvl>
    <w:lvl w:ilvl="6" w:tplc="0F1AA240">
      <w:start w:val="1"/>
      <w:numFmt w:val="decimal"/>
      <w:lvlText w:val="%7."/>
      <w:lvlJc w:val="left"/>
      <w:pPr>
        <w:ind w:left="5040" w:hanging="360"/>
      </w:pPr>
    </w:lvl>
    <w:lvl w:ilvl="7" w:tplc="F96EBB36">
      <w:start w:val="1"/>
      <w:numFmt w:val="lowerLetter"/>
      <w:lvlText w:val="%8."/>
      <w:lvlJc w:val="left"/>
      <w:pPr>
        <w:ind w:left="5760" w:hanging="360"/>
      </w:pPr>
    </w:lvl>
    <w:lvl w:ilvl="8" w:tplc="9A902242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9F05A8"/>
    <w:multiLevelType w:val="hybridMultilevel"/>
    <w:tmpl w:val="7DF80832"/>
    <w:lvl w:ilvl="0" w:tplc="B81CC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AA7A2">
      <w:start w:val="1"/>
      <w:numFmt w:val="lowerLetter"/>
      <w:lvlText w:val="%2."/>
      <w:lvlJc w:val="left"/>
      <w:pPr>
        <w:ind w:left="1440" w:hanging="360"/>
      </w:pPr>
    </w:lvl>
    <w:lvl w:ilvl="2" w:tplc="72EC373A">
      <w:start w:val="1"/>
      <w:numFmt w:val="lowerRoman"/>
      <w:lvlText w:val="%3."/>
      <w:lvlJc w:val="right"/>
      <w:pPr>
        <w:ind w:left="2160" w:hanging="180"/>
      </w:pPr>
    </w:lvl>
    <w:lvl w:ilvl="3" w:tplc="027459EA">
      <w:start w:val="1"/>
      <w:numFmt w:val="decimal"/>
      <w:lvlText w:val="%4."/>
      <w:lvlJc w:val="left"/>
      <w:pPr>
        <w:ind w:left="2880" w:hanging="360"/>
      </w:pPr>
    </w:lvl>
    <w:lvl w:ilvl="4" w:tplc="F29AC318">
      <w:start w:val="1"/>
      <w:numFmt w:val="lowerLetter"/>
      <w:lvlText w:val="%5."/>
      <w:lvlJc w:val="left"/>
      <w:pPr>
        <w:ind w:left="3600" w:hanging="360"/>
      </w:pPr>
    </w:lvl>
    <w:lvl w:ilvl="5" w:tplc="018CC87A">
      <w:start w:val="1"/>
      <w:numFmt w:val="lowerRoman"/>
      <w:lvlText w:val="%6."/>
      <w:lvlJc w:val="right"/>
      <w:pPr>
        <w:ind w:left="4320" w:hanging="180"/>
      </w:pPr>
    </w:lvl>
    <w:lvl w:ilvl="6" w:tplc="6A5A5B86">
      <w:start w:val="1"/>
      <w:numFmt w:val="decimal"/>
      <w:lvlText w:val="%7."/>
      <w:lvlJc w:val="left"/>
      <w:pPr>
        <w:ind w:left="5040" w:hanging="360"/>
      </w:pPr>
    </w:lvl>
    <w:lvl w:ilvl="7" w:tplc="80B04DF2">
      <w:start w:val="1"/>
      <w:numFmt w:val="lowerLetter"/>
      <w:lvlText w:val="%8."/>
      <w:lvlJc w:val="left"/>
      <w:pPr>
        <w:ind w:left="5760" w:hanging="360"/>
      </w:pPr>
    </w:lvl>
    <w:lvl w:ilvl="8" w:tplc="D4B4B55A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93BF6"/>
    <w:multiLevelType w:val="hybridMultilevel"/>
    <w:tmpl w:val="0632EBB4"/>
    <w:lvl w:ilvl="0" w:tplc="DB061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790C0E8">
      <w:start w:val="1"/>
      <w:numFmt w:val="lowerLetter"/>
      <w:lvlText w:val="%2."/>
      <w:lvlJc w:val="left"/>
      <w:pPr>
        <w:ind w:left="1440" w:hanging="360"/>
      </w:pPr>
    </w:lvl>
    <w:lvl w:ilvl="2" w:tplc="1D349B06">
      <w:start w:val="1"/>
      <w:numFmt w:val="lowerRoman"/>
      <w:lvlText w:val="%3."/>
      <w:lvlJc w:val="right"/>
      <w:pPr>
        <w:ind w:left="2160" w:hanging="180"/>
      </w:pPr>
    </w:lvl>
    <w:lvl w:ilvl="3" w:tplc="D3FC10DC">
      <w:start w:val="1"/>
      <w:numFmt w:val="decimal"/>
      <w:lvlText w:val="%4."/>
      <w:lvlJc w:val="left"/>
      <w:pPr>
        <w:ind w:left="2880" w:hanging="360"/>
      </w:pPr>
    </w:lvl>
    <w:lvl w:ilvl="4" w:tplc="14FE9D94">
      <w:start w:val="1"/>
      <w:numFmt w:val="lowerLetter"/>
      <w:lvlText w:val="%5."/>
      <w:lvlJc w:val="left"/>
      <w:pPr>
        <w:ind w:left="3600" w:hanging="360"/>
      </w:pPr>
    </w:lvl>
    <w:lvl w:ilvl="5" w:tplc="E04AF1A0">
      <w:start w:val="1"/>
      <w:numFmt w:val="lowerRoman"/>
      <w:lvlText w:val="%6."/>
      <w:lvlJc w:val="right"/>
      <w:pPr>
        <w:ind w:left="4320" w:hanging="180"/>
      </w:pPr>
    </w:lvl>
    <w:lvl w:ilvl="6" w:tplc="40B4CA78">
      <w:start w:val="1"/>
      <w:numFmt w:val="decimal"/>
      <w:lvlText w:val="%7."/>
      <w:lvlJc w:val="left"/>
      <w:pPr>
        <w:ind w:left="5040" w:hanging="360"/>
      </w:pPr>
    </w:lvl>
    <w:lvl w:ilvl="7" w:tplc="D06684AA">
      <w:start w:val="1"/>
      <w:numFmt w:val="lowerLetter"/>
      <w:lvlText w:val="%8."/>
      <w:lvlJc w:val="left"/>
      <w:pPr>
        <w:ind w:left="5760" w:hanging="360"/>
      </w:pPr>
    </w:lvl>
    <w:lvl w:ilvl="8" w:tplc="F912BD9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54803"/>
    <w:multiLevelType w:val="hybridMultilevel"/>
    <w:tmpl w:val="C0447982"/>
    <w:lvl w:ilvl="0" w:tplc="D0BAFD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7866822">
      <w:start w:val="1"/>
      <w:numFmt w:val="lowerLetter"/>
      <w:lvlText w:val="%2."/>
      <w:lvlJc w:val="left"/>
      <w:pPr>
        <w:ind w:left="1440" w:hanging="360"/>
      </w:pPr>
    </w:lvl>
    <w:lvl w:ilvl="2" w:tplc="717C2004">
      <w:start w:val="1"/>
      <w:numFmt w:val="lowerRoman"/>
      <w:lvlText w:val="%3."/>
      <w:lvlJc w:val="right"/>
      <w:pPr>
        <w:ind w:left="2160" w:hanging="180"/>
      </w:pPr>
    </w:lvl>
    <w:lvl w:ilvl="3" w:tplc="9B9074DA">
      <w:start w:val="1"/>
      <w:numFmt w:val="decimal"/>
      <w:lvlText w:val="%4."/>
      <w:lvlJc w:val="left"/>
      <w:pPr>
        <w:ind w:left="2880" w:hanging="360"/>
      </w:pPr>
    </w:lvl>
    <w:lvl w:ilvl="4" w:tplc="371A7216">
      <w:start w:val="1"/>
      <w:numFmt w:val="lowerLetter"/>
      <w:lvlText w:val="%5."/>
      <w:lvlJc w:val="left"/>
      <w:pPr>
        <w:ind w:left="3600" w:hanging="360"/>
      </w:pPr>
    </w:lvl>
    <w:lvl w:ilvl="5" w:tplc="2272C46E">
      <w:start w:val="1"/>
      <w:numFmt w:val="lowerRoman"/>
      <w:lvlText w:val="%6."/>
      <w:lvlJc w:val="right"/>
      <w:pPr>
        <w:ind w:left="4320" w:hanging="180"/>
      </w:pPr>
    </w:lvl>
    <w:lvl w:ilvl="6" w:tplc="494094F2">
      <w:start w:val="1"/>
      <w:numFmt w:val="decimal"/>
      <w:lvlText w:val="%7."/>
      <w:lvlJc w:val="left"/>
      <w:pPr>
        <w:ind w:left="5040" w:hanging="360"/>
      </w:pPr>
    </w:lvl>
    <w:lvl w:ilvl="7" w:tplc="77CC4A78">
      <w:start w:val="1"/>
      <w:numFmt w:val="lowerLetter"/>
      <w:lvlText w:val="%8."/>
      <w:lvlJc w:val="left"/>
      <w:pPr>
        <w:ind w:left="5760" w:hanging="360"/>
      </w:pPr>
    </w:lvl>
    <w:lvl w:ilvl="8" w:tplc="6DB88A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20"/>
  </w:num>
  <w:num w:numId="4">
    <w:abstractNumId w:val="9"/>
  </w:num>
  <w:num w:numId="5">
    <w:abstractNumId w:val="23"/>
  </w:num>
  <w:num w:numId="6">
    <w:abstractNumId w:val="7"/>
  </w:num>
  <w:num w:numId="7">
    <w:abstractNumId w:val="18"/>
  </w:num>
  <w:num w:numId="8">
    <w:abstractNumId w:val="4"/>
  </w:num>
  <w:num w:numId="9">
    <w:abstractNumId w:val="3"/>
  </w:num>
  <w:num w:numId="10">
    <w:abstractNumId w:val="2"/>
  </w:num>
  <w:num w:numId="11">
    <w:abstractNumId w:val="19"/>
  </w:num>
  <w:num w:numId="12">
    <w:abstractNumId w:val="21"/>
  </w:num>
  <w:num w:numId="13">
    <w:abstractNumId w:val="10"/>
  </w:num>
  <w:num w:numId="14">
    <w:abstractNumId w:val="22"/>
  </w:num>
  <w:num w:numId="15">
    <w:abstractNumId w:val="11"/>
  </w:num>
  <w:num w:numId="16">
    <w:abstractNumId w:val="5"/>
  </w:num>
  <w:num w:numId="17">
    <w:abstractNumId w:val="17"/>
  </w:num>
  <w:num w:numId="18">
    <w:abstractNumId w:val="6"/>
  </w:num>
  <w:num w:numId="19">
    <w:abstractNumId w:val="0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0F"/>
    <w:rsid w:val="00531824"/>
    <w:rsid w:val="007342B3"/>
    <w:rsid w:val="00A6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5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qFormat/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rPr>
      <w:rFonts w:cs="Times New Roman"/>
    </w:rPr>
  </w:style>
  <w:style w:type="paragraph" w:styleId="ab">
    <w:name w:val="Normal (Web)"/>
    <w:basedOn w:val="a"/>
    <w:link w:val="ac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ac">
    <w:name w:val="Обычный (веб) Знак"/>
    <w:link w:val="ab"/>
    <w:uiPriority w:val="99"/>
    <w:qFormat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d">
    <w:name w:val="footnote text"/>
    <w:basedOn w:val="a"/>
    <w:link w:val="ae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qFormat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">
    <w:name w:val="footnote reference"/>
    <w:link w:val="11"/>
    <w:rPr>
      <w:vertAlign w:val="superscript"/>
    </w:rPr>
  </w:style>
  <w:style w:type="paragraph" w:styleId="25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0">
    <w:name w:val="Hyperlink"/>
    <w:uiPriority w:val="99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6">
    <w:name w:val="toc 2"/>
    <w:basedOn w:val="a"/>
    <w:next w:val="a"/>
    <w:uiPriority w:val="39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qFormat/>
    <w:rPr>
      <w:rFonts w:ascii="Times New Roman" w:hAnsi="Times New Roman"/>
      <w:sz w:val="20"/>
      <w:lang w:eastAsia="ru-RU"/>
    </w:rPr>
  </w:style>
  <w:style w:type="paragraph" w:styleId="af1">
    <w:name w:val="List Paragraph"/>
    <w:basedOn w:val="a"/>
    <w:link w:val="af2"/>
    <w:uiPriority w:val="99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2">
    <w:name w:val="Абзац списка Знак"/>
    <w:link w:val="af1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Emphasis"/>
    <w:qFormat/>
    <w:rPr>
      <w:rFonts w:cs="Times New Roman"/>
      <w:i/>
    </w:rPr>
  </w:style>
  <w:style w:type="paragraph" w:styleId="af4">
    <w:name w:val="Balloon Text"/>
    <w:basedOn w:val="a"/>
    <w:link w:val="af5"/>
    <w:uiPriority w:val="99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qFormat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qFormat/>
    <w:rPr>
      <w:rFonts w:cs="Times New Roman"/>
      <w:sz w:val="20"/>
      <w:szCs w:val="20"/>
    </w:rPr>
  </w:style>
  <w:style w:type="paragraph" w:styleId="af8">
    <w:name w:val="annotation text"/>
    <w:basedOn w:val="a"/>
    <w:link w:val="af9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qFormat/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Текст примечания Знак1"/>
    <w:uiPriority w:val="99"/>
    <w:qFormat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Pr>
      <w:rFonts w:cs="Times New Roman"/>
      <w:b/>
      <w:bCs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qFormat/>
    <w:rPr>
      <w:rFonts w:ascii="Times New Roman" w:hAnsi="Times New Roman"/>
      <w:b/>
      <w:bCs/>
    </w:rPr>
  </w:style>
  <w:style w:type="character" w:customStyle="1" w:styleId="afb">
    <w:name w:val="Тема примечания Знак"/>
    <w:basedOn w:val="af9"/>
    <w:link w:val="afa"/>
    <w:uiPriority w:val="99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qFormat/>
    <w:rPr>
      <w:rFonts w:cs="Times New Roman"/>
      <w:b/>
      <w:bCs/>
      <w:sz w:val="20"/>
      <w:szCs w:val="20"/>
    </w:rPr>
  </w:style>
  <w:style w:type="paragraph" w:styleId="27">
    <w:name w:val="Body Text Indent 2"/>
    <w:basedOn w:val="a"/>
    <w:link w:val="28"/>
    <w:qFormat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fc">
    <w:name w:val="Цветовое выделение"/>
    <w:uiPriority w:val="99"/>
    <w:qFormat/>
    <w:rPr>
      <w:b/>
      <w:color w:val="26282F"/>
    </w:rPr>
  </w:style>
  <w:style w:type="character" w:customStyle="1" w:styleId="afd">
    <w:name w:val="Гипертекстовая ссылка"/>
    <w:uiPriority w:val="99"/>
    <w:qFormat/>
    <w:rPr>
      <w:b/>
      <w:color w:val="106BBE"/>
    </w:rPr>
  </w:style>
  <w:style w:type="character" w:customStyle="1" w:styleId="afe">
    <w:name w:val="Активная гипертекстовая ссылка"/>
    <w:uiPriority w:val="99"/>
    <w:qFormat/>
    <w:rPr>
      <w:b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qFormat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qFormat/>
  </w:style>
  <w:style w:type="paragraph" w:customStyle="1" w:styleId="aff1">
    <w:name w:val="Внимание: недобросовестность!"/>
    <w:basedOn w:val="aff"/>
    <w:next w:val="a"/>
    <w:uiPriority w:val="99"/>
    <w:qFormat/>
  </w:style>
  <w:style w:type="character" w:customStyle="1" w:styleId="aff2">
    <w:name w:val="Выделение для Базового Поиска"/>
    <w:uiPriority w:val="99"/>
    <w:qFormat/>
    <w:rPr>
      <w:b/>
      <w:color w:val="0058A9"/>
    </w:rPr>
  </w:style>
  <w:style w:type="character" w:customStyle="1" w:styleId="aff3">
    <w:name w:val="Выделение для Базового Поиска (курсив)"/>
    <w:uiPriority w:val="99"/>
    <w:qFormat/>
    <w:rPr>
      <w:b/>
      <w:i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qFormat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5"/>
    <w:next w:val="a"/>
    <w:uiPriority w:val="99"/>
    <w:qFormat/>
    <w:rPr>
      <w:b/>
      <w:bCs/>
      <w:color w:val="0058A9"/>
      <w:shd w:val="clear" w:color="auto" w:fill="ECE9D8"/>
    </w:rPr>
  </w:style>
  <w:style w:type="paragraph" w:customStyle="1" w:styleId="aff6">
    <w:name w:val="Заголовок группы контролов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7">
    <w:name w:val="Заголовок для информации об изменениях"/>
    <w:basedOn w:val="1"/>
    <w:next w:val="a"/>
    <w:uiPriority w:val="99"/>
    <w:qFormat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8">
    <w:name w:val="Заголовок распахивающейся части диалога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9">
    <w:name w:val="Заголовок своего сообщения"/>
    <w:uiPriority w:val="99"/>
    <w:qFormat/>
    <w:rPr>
      <w:b/>
      <w:color w:val="26282F"/>
    </w:rPr>
  </w:style>
  <w:style w:type="paragraph" w:customStyle="1" w:styleId="affa">
    <w:name w:val="Заголовок статьи"/>
    <w:basedOn w:val="a"/>
    <w:next w:val="a"/>
    <w:uiPriority w:val="99"/>
    <w:qFormat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b">
    <w:name w:val="Заголовок чужого сообщения"/>
    <w:uiPriority w:val="99"/>
    <w:qFormat/>
    <w:rPr>
      <w:b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qFormat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qFormat/>
    <w:pPr>
      <w:spacing w:after="0"/>
      <w:jc w:val="left"/>
    </w:pPr>
  </w:style>
  <w:style w:type="paragraph" w:customStyle="1" w:styleId="affe">
    <w:name w:val="Интерактивный заголовок"/>
    <w:basedOn w:val="15"/>
    <w:next w:val="a"/>
    <w:uiPriority w:val="99"/>
    <w:qFormat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qFormat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2">
    <w:name w:val="Комментарий"/>
    <w:basedOn w:val="afff1"/>
    <w:next w:val="a"/>
    <w:uiPriority w:val="99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qFormat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qFormat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5">
    <w:name w:val="Колонтитул (левый)"/>
    <w:basedOn w:val="afff4"/>
    <w:next w:val="a"/>
    <w:uiPriority w:val="99"/>
    <w:qFormat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qFormat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7">
    <w:name w:val="Колонтитул (правый)"/>
    <w:basedOn w:val="afff6"/>
    <w:next w:val="a"/>
    <w:uiPriority w:val="99"/>
    <w:qFormat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qFormat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qFormat/>
  </w:style>
  <w:style w:type="paragraph" w:customStyle="1" w:styleId="afffa">
    <w:name w:val="Моноширинный"/>
    <w:basedOn w:val="a"/>
    <w:next w:val="a"/>
    <w:uiPriority w:val="99"/>
    <w:qFormat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b">
    <w:name w:val="Найденные слова"/>
    <w:uiPriority w:val="99"/>
    <w:qFormat/>
    <w:rPr>
      <w:b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qFormat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qFormat/>
    <w:rPr>
      <w:b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qFormat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qFormat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0">
    <w:name w:val="Таблицы (моноширинный)"/>
    <w:basedOn w:val="a"/>
    <w:next w:val="a"/>
    <w:uiPriority w:val="99"/>
    <w:qFormat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1">
    <w:name w:val="Оглавление"/>
    <w:basedOn w:val="affff0"/>
    <w:next w:val="a"/>
    <w:uiPriority w:val="99"/>
    <w:qFormat/>
    <w:pPr>
      <w:ind w:left="140"/>
    </w:pPr>
  </w:style>
  <w:style w:type="character" w:customStyle="1" w:styleId="affff2">
    <w:name w:val="Опечатки"/>
    <w:uiPriority w:val="99"/>
    <w:qFormat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qFormat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qFormat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qFormat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qFormat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7">
    <w:name w:val="Постоянная часть"/>
    <w:basedOn w:val="aff5"/>
    <w:next w:val="a"/>
    <w:uiPriority w:val="99"/>
    <w:qFormat/>
    <w:rPr>
      <w:sz w:val="20"/>
      <w:szCs w:val="20"/>
    </w:rPr>
  </w:style>
  <w:style w:type="paragraph" w:customStyle="1" w:styleId="affff8">
    <w:name w:val="Прижатый влево"/>
    <w:basedOn w:val="a"/>
    <w:next w:val="a"/>
    <w:uiPriority w:val="99"/>
    <w:qFormat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9">
    <w:name w:val="Пример."/>
    <w:basedOn w:val="aff"/>
    <w:next w:val="a"/>
    <w:uiPriority w:val="99"/>
    <w:qFormat/>
  </w:style>
  <w:style w:type="paragraph" w:customStyle="1" w:styleId="affffa">
    <w:name w:val="Примечание."/>
    <w:basedOn w:val="aff"/>
    <w:next w:val="a"/>
    <w:uiPriority w:val="99"/>
    <w:qFormat/>
  </w:style>
  <w:style w:type="character" w:customStyle="1" w:styleId="affffb">
    <w:name w:val="Продолжение ссылки"/>
    <w:uiPriority w:val="99"/>
    <w:qFormat/>
  </w:style>
  <w:style w:type="paragraph" w:customStyle="1" w:styleId="affffc">
    <w:name w:val="Словарная статья"/>
    <w:basedOn w:val="a"/>
    <w:next w:val="a"/>
    <w:uiPriority w:val="99"/>
    <w:qFormat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равнение редакций"/>
    <w:uiPriority w:val="99"/>
    <w:qFormat/>
    <w:rPr>
      <w:b/>
      <w:color w:val="26282F"/>
    </w:rPr>
  </w:style>
  <w:style w:type="character" w:customStyle="1" w:styleId="affffe">
    <w:name w:val="Сравнение редакций. Добавленный фрагмент"/>
    <w:uiPriority w:val="99"/>
    <w:qFormat/>
    <w:rPr>
      <w:color w:val="000000"/>
      <w:shd w:val="clear" w:color="auto" w:fill="C1D7FF"/>
    </w:rPr>
  </w:style>
  <w:style w:type="character" w:customStyle="1" w:styleId="afffff">
    <w:name w:val="Сравнение редакций. Удаленный фрагмент"/>
    <w:uiPriority w:val="99"/>
    <w:qFormat/>
    <w:rPr>
      <w:color w:val="000000"/>
      <w:shd w:val="clear" w:color="auto" w:fill="C4C413"/>
    </w:rPr>
  </w:style>
  <w:style w:type="paragraph" w:customStyle="1" w:styleId="afffff0">
    <w:name w:val="Ссылка на официальную публикацию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1">
    <w:name w:val="Ссылка на утративший силу документ"/>
    <w:uiPriority w:val="99"/>
    <w:qFormat/>
    <w:rPr>
      <w:b/>
      <w:color w:val="749232"/>
    </w:rPr>
  </w:style>
  <w:style w:type="paragraph" w:customStyle="1" w:styleId="afffff2">
    <w:name w:val="Текст в таблице"/>
    <w:basedOn w:val="affff"/>
    <w:next w:val="a"/>
    <w:uiPriority w:val="99"/>
    <w:qFormat/>
    <w:pPr>
      <w:ind w:firstLine="500"/>
    </w:pPr>
  </w:style>
  <w:style w:type="paragraph" w:customStyle="1" w:styleId="afffff3">
    <w:name w:val="Текст ЭР (см. также)"/>
    <w:basedOn w:val="a"/>
    <w:next w:val="a"/>
    <w:uiPriority w:val="99"/>
    <w:qFormat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4">
    <w:name w:val="Технический комментарий"/>
    <w:basedOn w:val="a"/>
    <w:next w:val="a"/>
    <w:uiPriority w:val="99"/>
    <w:qFormat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5">
    <w:name w:val="Утратил силу"/>
    <w:uiPriority w:val="99"/>
    <w:qFormat/>
    <w:rPr>
      <w:b/>
      <w:strike/>
      <w:color w:val="666600"/>
    </w:rPr>
  </w:style>
  <w:style w:type="paragraph" w:customStyle="1" w:styleId="afffff6">
    <w:name w:val="Формула"/>
    <w:basedOn w:val="a"/>
    <w:next w:val="a"/>
    <w:uiPriority w:val="99"/>
    <w:qFormat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7">
    <w:name w:val="Центрированный (таблица)"/>
    <w:basedOn w:val="affff"/>
    <w:next w:val="a"/>
    <w:uiPriority w:val="99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8">
    <w:name w:val="annotation reference"/>
    <w:uiPriority w:val="99"/>
    <w:unhideWhenUsed/>
    <w:qFormat/>
    <w:rPr>
      <w:rFonts w:cs="Times New Roman"/>
      <w:sz w:val="16"/>
    </w:rPr>
  </w:style>
  <w:style w:type="paragraph" w:styleId="41">
    <w:name w:val="toc 4"/>
    <w:basedOn w:val="a"/>
    <w:next w:val="a"/>
    <w:uiPriority w:val="39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1">
    <w:name w:val="toc 5"/>
    <w:basedOn w:val="a"/>
    <w:next w:val="a"/>
    <w:uiPriority w:val="39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1">
    <w:name w:val="toc 6"/>
    <w:basedOn w:val="a"/>
    <w:next w:val="a"/>
    <w:uiPriority w:val="39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1">
    <w:name w:val="toc 7"/>
    <w:basedOn w:val="a"/>
    <w:next w:val="a"/>
    <w:uiPriority w:val="39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1">
    <w:name w:val="toc 8"/>
    <w:basedOn w:val="a"/>
    <w:next w:val="a"/>
    <w:uiPriority w:val="39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1">
    <w:name w:val="toc 9"/>
    <w:basedOn w:val="a"/>
    <w:next w:val="a"/>
    <w:uiPriority w:val="39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9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a">
    <w:name w:val="endnote text"/>
    <w:basedOn w:val="a"/>
    <w:link w:val="afffffb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ffffb">
    <w:name w:val="Текст концевой сноски Знак"/>
    <w:basedOn w:val="a0"/>
    <w:link w:val="afffffa"/>
    <w:uiPriority w:val="99"/>
    <w:qFormat/>
    <w:rPr>
      <w:rFonts w:ascii="Calibri" w:eastAsia="Times New Roman" w:hAnsi="Calibri" w:cs="Times New Roman"/>
      <w:sz w:val="20"/>
      <w:szCs w:val="20"/>
    </w:rPr>
  </w:style>
  <w:style w:type="character" w:styleId="afffffc">
    <w:name w:val="endnote reference"/>
    <w:uiPriority w:val="99"/>
    <w:semiHidden/>
    <w:unhideWhenUsed/>
    <w:rPr>
      <w:rFonts w:cs="Times New Roman"/>
      <w:vertAlign w:val="superscript"/>
    </w:rPr>
  </w:style>
  <w:style w:type="character" w:styleId="afffffd">
    <w:name w:val="Strong"/>
    <w:uiPriority w:val="22"/>
    <w:qFormat/>
    <w:rPr>
      <w:b/>
      <w:bCs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styleId="afffffe">
    <w:name w:val="FollowedHyperlink"/>
    <w:uiPriority w:val="99"/>
    <w:unhideWhenUsed/>
    <w:rPr>
      <w:color w:val="0000FF"/>
      <w:u w:val="single"/>
    </w:rPr>
  </w:style>
  <w:style w:type="character" w:styleId="affffff">
    <w:name w:val="Subtle Emphasis"/>
    <w:uiPriority w:val="19"/>
    <w:qFormat/>
    <w:rPr>
      <w:i/>
      <w:iCs/>
      <w:color w:val="404040"/>
    </w:rPr>
  </w:style>
  <w:style w:type="paragraph" w:styleId="affffff0">
    <w:name w:val="Subtitle"/>
    <w:basedOn w:val="a"/>
    <w:next w:val="a"/>
    <w:link w:val="affffff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fff1">
    <w:name w:val="Подзаголовок Знак"/>
    <w:basedOn w:val="a0"/>
    <w:link w:val="affffff0"/>
    <w:qFormat/>
    <w:rPr>
      <w:rFonts w:ascii="Calibri Light" w:eastAsia="Times New Roman" w:hAnsi="Calibri Light" w:cs="Times New Roman"/>
      <w:sz w:val="24"/>
      <w:szCs w:val="24"/>
    </w:rPr>
  </w:style>
  <w:style w:type="paragraph" w:styleId="affffff2">
    <w:name w:val="TOC Heading"/>
    <w:basedOn w:val="1"/>
    <w:next w:val="a"/>
    <w:uiPriority w:val="39"/>
    <w:unhideWhenUsed/>
    <w:qFormat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</w:rPr>
  </w:style>
  <w:style w:type="table" w:customStyle="1" w:styleId="PlainTable3">
    <w:name w:val="Plain Table 3"/>
    <w:basedOn w:val="a1"/>
    <w:uiPriority w:val="4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UnresolvedMention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customStyle="1" w:styleId="120">
    <w:name w:val="таблСлева12"/>
    <w:basedOn w:val="a"/>
    <w:qFormat/>
    <w:pPr>
      <w:spacing w:after="0" w:line="240" w:lineRule="auto"/>
    </w:pPr>
    <w:rPr>
      <w:rFonts w:ascii="Times New Roman" w:hAnsi="Times New Roman"/>
      <w:iCs/>
      <w:sz w:val="24"/>
      <w:szCs w:val="28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rTitleStyle">
    <w:name w:val="rTitleStyle"/>
    <w:rPr>
      <w:b/>
      <w:bCs/>
      <w:spacing w:val="16"/>
      <w:sz w:val="28"/>
      <w:szCs w:val="28"/>
      <w:lang w:val="ru-RU"/>
    </w:rPr>
  </w:style>
  <w:style w:type="character" w:customStyle="1" w:styleId="dots">
    <w:name w:val="dots"/>
  </w:style>
  <w:style w:type="paragraph" w:customStyle="1" w:styleId="c7">
    <w:name w:val="c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</w:style>
  <w:style w:type="character" w:customStyle="1" w:styleId="c5">
    <w:name w:val="c5"/>
  </w:style>
  <w:style w:type="paragraph" w:styleId="affffff3">
    <w:name w:val="No Spacing"/>
    <w:link w:val="affffff4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fff4">
    <w:name w:val="Без интервала Знак"/>
    <w:link w:val="affffff3"/>
    <w:uiPriority w:val="1"/>
    <w:rPr>
      <w:rFonts w:ascii="Calibri" w:eastAsia="Times New Roman" w:hAnsi="Calibri" w:cs="Times New Roman"/>
      <w:lang w:eastAsia="ru-RU"/>
    </w:rPr>
  </w:style>
  <w:style w:type="character" w:customStyle="1" w:styleId="32">
    <w:name w:val="Основной текст (3)_"/>
    <w:link w:val="33"/>
    <w:uiPriority w:val="99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pPr>
      <w:widowControl w:val="0"/>
      <w:shd w:val="clear" w:color="auto" w:fill="FFFFFF"/>
      <w:spacing w:after="480" w:line="312" w:lineRule="exact"/>
      <w:jc w:val="center"/>
    </w:pPr>
    <w:rPr>
      <w:rFonts w:ascii="Times New Roman" w:eastAsiaTheme="minorHAnsi" w:hAnsi="Times New Roman" w:cstheme="minorBidi"/>
      <w:i/>
      <w:iCs/>
      <w:sz w:val="23"/>
      <w:szCs w:val="23"/>
      <w:lang w:eastAsia="en-US"/>
    </w:rPr>
  </w:style>
  <w:style w:type="character" w:customStyle="1" w:styleId="affffff5">
    <w:name w:val="Основной текст_"/>
    <w:link w:val="42"/>
    <w:rPr>
      <w:rFonts w:eastAsia="Calibri" w:cs="Calibri"/>
      <w:spacing w:val="2"/>
      <w:shd w:val="clear" w:color="auto" w:fill="FFFFFF"/>
    </w:rPr>
  </w:style>
  <w:style w:type="paragraph" w:customStyle="1" w:styleId="42">
    <w:name w:val="Основной текст4"/>
    <w:basedOn w:val="a"/>
    <w:link w:val="affffff5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="Calibri" w:hAnsiTheme="minorHAnsi" w:cs="Calibri"/>
      <w:spacing w:val="2"/>
      <w:lang w:eastAsia="en-US"/>
    </w:rPr>
  </w:style>
  <w:style w:type="character" w:customStyle="1" w:styleId="FontStyle60">
    <w:name w:val="Font Style6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2">
    <w:name w:val="Font Style52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affffff6">
    <w:name w:val="Title"/>
    <w:basedOn w:val="a"/>
    <w:next w:val="a"/>
    <w:link w:val="affffff7"/>
    <w:qFormat/>
    <w:pPr>
      <w:spacing w:after="120"/>
      <w:ind w:firstLine="709"/>
      <w:outlineLvl w:val="0"/>
    </w:pPr>
    <w:rPr>
      <w:rFonts w:ascii="Times New Roman" w:hAnsi="Times New Roman"/>
      <w:sz w:val="24"/>
      <w:szCs w:val="24"/>
    </w:rPr>
  </w:style>
  <w:style w:type="character" w:customStyle="1" w:styleId="affffff7">
    <w:name w:val="Название Знак"/>
    <w:basedOn w:val="a0"/>
    <w:link w:val="affffff6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16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sz w:val="24"/>
      <w:szCs w:val="24"/>
      <w:lang w:eastAsia="zh-CN"/>
    </w:rPr>
  </w:style>
  <w:style w:type="paragraph" w:styleId="affffff8">
    <w:name w:val="List"/>
    <w:basedOn w:val="a6"/>
    <w:rPr>
      <w:rFonts w:eastAsia="DejaVu Sans"/>
      <w:lang w:val="en-US" w:eastAsia="zh-CN"/>
    </w:rPr>
  </w:style>
  <w:style w:type="paragraph" w:styleId="affffff9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  <w:lang w:eastAsia="zh-CN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styleId="affffffa">
    <w:name w:val="Revision"/>
    <w:qFormat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TableContents">
    <w:name w:val="Table Contents"/>
    <w:basedOn w:val="a"/>
    <w:qFormat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17">
    <w:name w:val="Сетка таблицы1"/>
    <w:basedOn w:val="a1"/>
    <w:next w:val="affff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b">
    <w:name w:val="Символ сноски"/>
    <w:qFormat/>
  </w:style>
  <w:style w:type="character" w:customStyle="1" w:styleId="FontStyle55">
    <w:name w:val="Font Style55"/>
    <w:uiPriority w:val="99"/>
    <w:rPr>
      <w:rFonts w:ascii="Times New Roman" w:hAnsi="Times New Roman" w:cs="Times New Roman"/>
      <w:sz w:val="26"/>
      <w:szCs w:val="26"/>
    </w:rPr>
  </w:style>
  <w:style w:type="paragraph" w:customStyle="1" w:styleId="11">
    <w:name w:val="Знак сноски1"/>
    <w:link w:val="af"/>
    <w:pPr>
      <w:spacing w:after="0" w:line="240" w:lineRule="auto"/>
    </w:pPr>
    <w:rPr>
      <w:vertAlign w:val="superscript"/>
    </w:rPr>
  </w:style>
  <w:style w:type="paragraph" w:customStyle="1" w:styleId="s16">
    <w:name w:val="s_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</w:style>
  <w:style w:type="table" w:customStyle="1" w:styleId="29">
    <w:name w:val="Сетка таблицы2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Нет списка11"/>
    <w:next w:val="a2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3">
    <w:name w:val="Font Style13"/>
    <w:uiPriority w:val="99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5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qFormat/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rPr>
      <w:rFonts w:cs="Times New Roman"/>
    </w:rPr>
  </w:style>
  <w:style w:type="paragraph" w:styleId="ab">
    <w:name w:val="Normal (Web)"/>
    <w:basedOn w:val="a"/>
    <w:link w:val="ac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ac">
    <w:name w:val="Обычный (веб) Знак"/>
    <w:link w:val="ab"/>
    <w:uiPriority w:val="99"/>
    <w:qFormat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d">
    <w:name w:val="footnote text"/>
    <w:basedOn w:val="a"/>
    <w:link w:val="ae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qFormat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">
    <w:name w:val="footnote reference"/>
    <w:link w:val="11"/>
    <w:rPr>
      <w:vertAlign w:val="superscript"/>
    </w:rPr>
  </w:style>
  <w:style w:type="paragraph" w:styleId="25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0">
    <w:name w:val="Hyperlink"/>
    <w:uiPriority w:val="99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6">
    <w:name w:val="toc 2"/>
    <w:basedOn w:val="a"/>
    <w:next w:val="a"/>
    <w:uiPriority w:val="39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qFormat/>
    <w:rPr>
      <w:rFonts w:ascii="Times New Roman" w:hAnsi="Times New Roman"/>
      <w:sz w:val="20"/>
      <w:lang w:eastAsia="ru-RU"/>
    </w:rPr>
  </w:style>
  <w:style w:type="paragraph" w:styleId="af1">
    <w:name w:val="List Paragraph"/>
    <w:basedOn w:val="a"/>
    <w:link w:val="af2"/>
    <w:uiPriority w:val="99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2">
    <w:name w:val="Абзац списка Знак"/>
    <w:link w:val="af1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Emphasis"/>
    <w:qFormat/>
    <w:rPr>
      <w:rFonts w:cs="Times New Roman"/>
      <w:i/>
    </w:rPr>
  </w:style>
  <w:style w:type="paragraph" w:styleId="af4">
    <w:name w:val="Balloon Text"/>
    <w:basedOn w:val="a"/>
    <w:link w:val="af5"/>
    <w:uiPriority w:val="99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qFormat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qFormat/>
    <w:rPr>
      <w:rFonts w:cs="Times New Roman"/>
      <w:sz w:val="20"/>
      <w:szCs w:val="20"/>
    </w:rPr>
  </w:style>
  <w:style w:type="paragraph" w:styleId="af8">
    <w:name w:val="annotation text"/>
    <w:basedOn w:val="a"/>
    <w:link w:val="af9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qFormat/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Текст примечания Знак1"/>
    <w:uiPriority w:val="99"/>
    <w:qFormat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Pr>
      <w:rFonts w:cs="Times New Roman"/>
      <w:b/>
      <w:bCs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qFormat/>
    <w:rPr>
      <w:rFonts w:ascii="Times New Roman" w:hAnsi="Times New Roman"/>
      <w:b/>
      <w:bCs/>
    </w:rPr>
  </w:style>
  <w:style w:type="character" w:customStyle="1" w:styleId="afb">
    <w:name w:val="Тема примечания Знак"/>
    <w:basedOn w:val="af9"/>
    <w:link w:val="afa"/>
    <w:uiPriority w:val="99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qFormat/>
    <w:rPr>
      <w:rFonts w:cs="Times New Roman"/>
      <w:b/>
      <w:bCs/>
      <w:sz w:val="20"/>
      <w:szCs w:val="20"/>
    </w:rPr>
  </w:style>
  <w:style w:type="paragraph" w:styleId="27">
    <w:name w:val="Body Text Indent 2"/>
    <w:basedOn w:val="a"/>
    <w:link w:val="28"/>
    <w:qFormat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fc">
    <w:name w:val="Цветовое выделение"/>
    <w:uiPriority w:val="99"/>
    <w:qFormat/>
    <w:rPr>
      <w:b/>
      <w:color w:val="26282F"/>
    </w:rPr>
  </w:style>
  <w:style w:type="character" w:customStyle="1" w:styleId="afd">
    <w:name w:val="Гипертекстовая ссылка"/>
    <w:uiPriority w:val="99"/>
    <w:qFormat/>
    <w:rPr>
      <w:b/>
      <w:color w:val="106BBE"/>
    </w:rPr>
  </w:style>
  <w:style w:type="character" w:customStyle="1" w:styleId="afe">
    <w:name w:val="Активная гипертекстовая ссылка"/>
    <w:uiPriority w:val="99"/>
    <w:qFormat/>
    <w:rPr>
      <w:b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qFormat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qFormat/>
  </w:style>
  <w:style w:type="paragraph" w:customStyle="1" w:styleId="aff1">
    <w:name w:val="Внимание: недобросовестность!"/>
    <w:basedOn w:val="aff"/>
    <w:next w:val="a"/>
    <w:uiPriority w:val="99"/>
    <w:qFormat/>
  </w:style>
  <w:style w:type="character" w:customStyle="1" w:styleId="aff2">
    <w:name w:val="Выделение для Базового Поиска"/>
    <w:uiPriority w:val="99"/>
    <w:qFormat/>
    <w:rPr>
      <w:b/>
      <w:color w:val="0058A9"/>
    </w:rPr>
  </w:style>
  <w:style w:type="character" w:customStyle="1" w:styleId="aff3">
    <w:name w:val="Выделение для Базового Поиска (курсив)"/>
    <w:uiPriority w:val="99"/>
    <w:qFormat/>
    <w:rPr>
      <w:b/>
      <w:i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qFormat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5"/>
    <w:next w:val="a"/>
    <w:uiPriority w:val="99"/>
    <w:qFormat/>
    <w:rPr>
      <w:b/>
      <w:bCs/>
      <w:color w:val="0058A9"/>
      <w:shd w:val="clear" w:color="auto" w:fill="ECE9D8"/>
    </w:rPr>
  </w:style>
  <w:style w:type="paragraph" w:customStyle="1" w:styleId="aff6">
    <w:name w:val="Заголовок группы контролов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7">
    <w:name w:val="Заголовок для информации об изменениях"/>
    <w:basedOn w:val="1"/>
    <w:next w:val="a"/>
    <w:uiPriority w:val="99"/>
    <w:qFormat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8">
    <w:name w:val="Заголовок распахивающейся части диалога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9">
    <w:name w:val="Заголовок своего сообщения"/>
    <w:uiPriority w:val="99"/>
    <w:qFormat/>
    <w:rPr>
      <w:b/>
      <w:color w:val="26282F"/>
    </w:rPr>
  </w:style>
  <w:style w:type="paragraph" w:customStyle="1" w:styleId="affa">
    <w:name w:val="Заголовок статьи"/>
    <w:basedOn w:val="a"/>
    <w:next w:val="a"/>
    <w:uiPriority w:val="99"/>
    <w:qFormat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b">
    <w:name w:val="Заголовок чужого сообщения"/>
    <w:uiPriority w:val="99"/>
    <w:qFormat/>
    <w:rPr>
      <w:b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qFormat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qFormat/>
    <w:pPr>
      <w:spacing w:after="0"/>
      <w:jc w:val="left"/>
    </w:pPr>
  </w:style>
  <w:style w:type="paragraph" w:customStyle="1" w:styleId="affe">
    <w:name w:val="Интерактивный заголовок"/>
    <w:basedOn w:val="15"/>
    <w:next w:val="a"/>
    <w:uiPriority w:val="99"/>
    <w:qFormat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qFormat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2">
    <w:name w:val="Комментарий"/>
    <w:basedOn w:val="afff1"/>
    <w:next w:val="a"/>
    <w:uiPriority w:val="99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qFormat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qFormat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5">
    <w:name w:val="Колонтитул (левый)"/>
    <w:basedOn w:val="afff4"/>
    <w:next w:val="a"/>
    <w:uiPriority w:val="99"/>
    <w:qFormat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qFormat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7">
    <w:name w:val="Колонтитул (правый)"/>
    <w:basedOn w:val="afff6"/>
    <w:next w:val="a"/>
    <w:uiPriority w:val="99"/>
    <w:qFormat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qFormat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qFormat/>
  </w:style>
  <w:style w:type="paragraph" w:customStyle="1" w:styleId="afffa">
    <w:name w:val="Моноширинный"/>
    <w:basedOn w:val="a"/>
    <w:next w:val="a"/>
    <w:uiPriority w:val="99"/>
    <w:qFormat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b">
    <w:name w:val="Найденные слова"/>
    <w:uiPriority w:val="99"/>
    <w:qFormat/>
    <w:rPr>
      <w:b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qFormat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qFormat/>
    <w:rPr>
      <w:b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qFormat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qFormat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0">
    <w:name w:val="Таблицы (моноширинный)"/>
    <w:basedOn w:val="a"/>
    <w:next w:val="a"/>
    <w:uiPriority w:val="99"/>
    <w:qFormat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1">
    <w:name w:val="Оглавление"/>
    <w:basedOn w:val="affff0"/>
    <w:next w:val="a"/>
    <w:uiPriority w:val="99"/>
    <w:qFormat/>
    <w:pPr>
      <w:ind w:left="140"/>
    </w:pPr>
  </w:style>
  <w:style w:type="character" w:customStyle="1" w:styleId="affff2">
    <w:name w:val="Опечатки"/>
    <w:uiPriority w:val="99"/>
    <w:qFormat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qFormat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qFormat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qFormat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qFormat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7">
    <w:name w:val="Постоянная часть"/>
    <w:basedOn w:val="aff5"/>
    <w:next w:val="a"/>
    <w:uiPriority w:val="99"/>
    <w:qFormat/>
    <w:rPr>
      <w:sz w:val="20"/>
      <w:szCs w:val="20"/>
    </w:rPr>
  </w:style>
  <w:style w:type="paragraph" w:customStyle="1" w:styleId="affff8">
    <w:name w:val="Прижатый влево"/>
    <w:basedOn w:val="a"/>
    <w:next w:val="a"/>
    <w:uiPriority w:val="99"/>
    <w:qFormat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9">
    <w:name w:val="Пример."/>
    <w:basedOn w:val="aff"/>
    <w:next w:val="a"/>
    <w:uiPriority w:val="99"/>
    <w:qFormat/>
  </w:style>
  <w:style w:type="paragraph" w:customStyle="1" w:styleId="affffa">
    <w:name w:val="Примечание."/>
    <w:basedOn w:val="aff"/>
    <w:next w:val="a"/>
    <w:uiPriority w:val="99"/>
    <w:qFormat/>
  </w:style>
  <w:style w:type="character" w:customStyle="1" w:styleId="affffb">
    <w:name w:val="Продолжение ссылки"/>
    <w:uiPriority w:val="99"/>
    <w:qFormat/>
  </w:style>
  <w:style w:type="paragraph" w:customStyle="1" w:styleId="affffc">
    <w:name w:val="Словарная статья"/>
    <w:basedOn w:val="a"/>
    <w:next w:val="a"/>
    <w:uiPriority w:val="99"/>
    <w:qFormat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равнение редакций"/>
    <w:uiPriority w:val="99"/>
    <w:qFormat/>
    <w:rPr>
      <w:b/>
      <w:color w:val="26282F"/>
    </w:rPr>
  </w:style>
  <w:style w:type="character" w:customStyle="1" w:styleId="affffe">
    <w:name w:val="Сравнение редакций. Добавленный фрагмент"/>
    <w:uiPriority w:val="99"/>
    <w:qFormat/>
    <w:rPr>
      <w:color w:val="000000"/>
      <w:shd w:val="clear" w:color="auto" w:fill="C1D7FF"/>
    </w:rPr>
  </w:style>
  <w:style w:type="character" w:customStyle="1" w:styleId="afffff">
    <w:name w:val="Сравнение редакций. Удаленный фрагмент"/>
    <w:uiPriority w:val="99"/>
    <w:qFormat/>
    <w:rPr>
      <w:color w:val="000000"/>
      <w:shd w:val="clear" w:color="auto" w:fill="C4C413"/>
    </w:rPr>
  </w:style>
  <w:style w:type="paragraph" w:customStyle="1" w:styleId="afffff0">
    <w:name w:val="Ссылка на официальную публикацию"/>
    <w:basedOn w:val="a"/>
    <w:next w:val="a"/>
    <w:uiPriority w:val="99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1">
    <w:name w:val="Ссылка на утративший силу документ"/>
    <w:uiPriority w:val="99"/>
    <w:qFormat/>
    <w:rPr>
      <w:b/>
      <w:color w:val="749232"/>
    </w:rPr>
  </w:style>
  <w:style w:type="paragraph" w:customStyle="1" w:styleId="afffff2">
    <w:name w:val="Текст в таблице"/>
    <w:basedOn w:val="affff"/>
    <w:next w:val="a"/>
    <w:uiPriority w:val="99"/>
    <w:qFormat/>
    <w:pPr>
      <w:ind w:firstLine="500"/>
    </w:pPr>
  </w:style>
  <w:style w:type="paragraph" w:customStyle="1" w:styleId="afffff3">
    <w:name w:val="Текст ЭР (см. также)"/>
    <w:basedOn w:val="a"/>
    <w:next w:val="a"/>
    <w:uiPriority w:val="99"/>
    <w:qFormat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4">
    <w:name w:val="Технический комментарий"/>
    <w:basedOn w:val="a"/>
    <w:next w:val="a"/>
    <w:uiPriority w:val="99"/>
    <w:qFormat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5">
    <w:name w:val="Утратил силу"/>
    <w:uiPriority w:val="99"/>
    <w:qFormat/>
    <w:rPr>
      <w:b/>
      <w:strike/>
      <w:color w:val="666600"/>
    </w:rPr>
  </w:style>
  <w:style w:type="paragraph" w:customStyle="1" w:styleId="afffff6">
    <w:name w:val="Формула"/>
    <w:basedOn w:val="a"/>
    <w:next w:val="a"/>
    <w:uiPriority w:val="99"/>
    <w:qFormat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7">
    <w:name w:val="Центрированный (таблица)"/>
    <w:basedOn w:val="affff"/>
    <w:next w:val="a"/>
    <w:uiPriority w:val="99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8">
    <w:name w:val="annotation reference"/>
    <w:uiPriority w:val="99"/>
    <w:unhideWhenUsed/>
    <w:qFormat/>
    <w:rPr>
      <w:rFonts w:cs="Times New Roman"/>
      <w:sz w:val="16"/>
    </w:rPr>
  </w:style>
  <w:style w:type="paragraph" w:styleId="41">
    <w:name w:val="toc 4"/>
    <w:basedOn w:val="a"/>
    <w:next w:val="a"/>
    <w:uiPriority w:val="39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1">
    <w:name w:val="toc 5"/>
    <w:basedOn w:val="a"/>
    <w:next w:val="a"/>
    <w:uiPriority w:val="39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1">
    <w:name w:val="toc 6"/>
    <w:basedOn w:val="a"/>
    <w:next w:val="a"/>
    <w:uiPriority w:val="39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1">
    <w:name w:val="toc 7"/>
    <w:basedOn w:val="a"/>
    <w:next w:val="a"/>
    <w:uiPriority w:val="39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1">
    <w:name w:val="toc 8"/>
    <w:basedOn w:val="a"/>
    <w:next w:val="a"/>
    <w:uiPriority w:val="39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1">
    <w:name w:val="toc 9"/>
    <w:basedOn w:val="a"/>
    <w:next w:val="a"/>
    <w:uiPriority w:val="39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9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a">
    <w:name w:val="endnote text"/>
    <w:basedOn w:val="a"/>
    <w:link w:val="afffffb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ffffb">
    <w:name w:val="Текст концевой сноски Знак"/>
    <w:basedOn w:val="a0"/>
    <w:link w:val="afffffa"/>
    <w:uiPriority w:val="99"/>
    <w:qFormat/>
    <w:rPr>
      <w:rFonts w:ascii="Calibri" w:eastAsia="Times New Roman" w:hAnsi="Calibri" w:cs="Times New Roman"/>
      <w:sz w:val="20"/>
      <w:szCs w:val="20"/>
    </w:rPr>
  </w:style>
  <w:style w:type="character" w:styleId="afffffc">
    <w:name w:val="endnote reference"/>
    <w:uiPriority w:val="99"/>
    <w:semiHidden/>
    <w:unhideWhenUsed/>
    <w:rPr>
      <w:rFonts w:cs="Times New Roman"/>
      <w:vertAlign w:val="superscript"/>
    </w:rPr>
  </w:style>
  <w:style w:type="character" w:styleId="afffffd">
    <w:name w:val="Strong"/>
    <w:uiPriority w:val="22"/>
    <w:qFormat/>
    <w:rPr>
      <w:b/>
      <w:bCs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styleId="afffffe">
    <w:name w:val="FollowedHyperlink"/>
    <w:uiPriority w:val="99"/>
    <w:unhideWhenUsed/>
    <w:rPr>
      <w:color w:val="0000FF"/>
      <w:u w:val="single"/>
    </w:rPr>
  </w:style>
  <w:style w:type="character" w:styleId="affffff">
    <w:name w:val="Subtle Emphasis"/>
    <w:uiPriority w:val="19"/>
    <w:qFormat/>
    <w:rPr>
      <w:i/>
      <w:iCs/>
      <w:color w:val="404040"/>
    </w:rPr>
  </w:style>
  <w:style w:type="paragraph" w:styleId="affffff0">
    <w:name w:val="Subtitle"/>
    <w:basedOn w:val="a"/>
    <w:next w:val="a"/>
    <w:link w:val="affffff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fff1">
    <w:name w:val="Подзаголовок Знак"/>
    <w:basedOn w:val="a0"/>
    <w:link w:val="affffff0"/>
    <w:qFormat/>
    <w:rPr>
      <w:rFonts w:ascii="Calibri Light" w:eastAsia="Times New Roman" w:hAnsi="Calibri Light" w:cs="Times New Roman"/>
      <w:sz w:val="24"/>
      <w:szCs w:val="24"/>
    </w:rPr>
  </w:style>
  <w:style w:type="paragraph" w:styleId="affffff2">
    <w:name w:val="TOC Heading"/>
    <w:basedOn w:val="1"/>
    <w:next w:val="a"/>
    <w:uiPriority w:val="39"/>
    <w:unhideWhenUsed/>
    <w:qFormat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</w:rPr>
  </w:style>
  <w:style w:type="table" w:customStyle="1" w:styleId="PlainTable3">
    <w:name w:val="Plain Table 3"/>
    <w:basedOn w:val="a1"/>
    <w:uiPriority w:val="4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UnresolvedMention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customStyle="1" w:styleId="120">
    <w:name w:val="таблСлева12"/>
    <w:basedOn w:val="a"/>
    <w:qFormat/>
    <w:pPr>
      <w:spacing w:after="0" w:line="240" w:lineRule="auto"/>
    </w:pPr>
    <w:rPr>
      <w:rFonts w:ascii="Times New Roman" w:hAnsi="Times New Roman"/>
      <w:iCs/>
      <w:sz w:val="24"/>
      <w:szCs w:val="28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rTitleStyle">
    <w:name w:val="rTitleStyle"/>
    <w:rPr>
      <w:b/>
      <w:bCs/>
      <w:spacing w:val="16"/>
      <w:sz w:val="28"/>
      <w:szCs w:val="28"/>
      <w:lang w:val="ru-RU"/>
    </w:rPr>
  </w:style>
  <w:style w:type="character" w:customStyle="1" w:styleId="dots">
    <w:name w:val="dots"/>
  </w:style>
  <w:style w:type="paragraph" w:customStyle="1" w:styleId="c7">
    <w:name w:val="c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</w:style>
  <w:style w:type="character" w:customStyle="1" w:styleId="c5">
    <w:name w:val="c5"/>
  </w:style>
  <w:style w:type="paragraph" w:styleId="affffff3">
    <w:name w:val="No Spacing"/>
    <w:link w:val="affffff4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fff4">
    <w:name w:val="Без интервала Знак"/>
    <w:link w:val="affffff3"/>
    <w:uiPriority w:val="1"/>
    <w:rPr>
      <w:rFonts w:ascii="Calibri" w:eastAsia="Times New Roman" w:hAnsi="Calibri" w:cs="Times New Roman"/>
      <w:lang w:eastAsia="ru-RU"/>
    </w:rPr>
  </w:style>
  <w:style w:type="character" w:customStyle="1" w:styleId="32">
    <w:name w:val="Основной текст (3)_"/>
    <w:link w:val="33"/>
    <w:uiPriority w:val="99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pPr>
      <w:widowControl w:val="0"/>
      <w:shd w:val="clear" w:color="auto" w:fill="FFFFFF"/>
      <w:spacing w:after="480" w:line="312" w:lineRule="exact"/>
      <w:jc w:val="center"/>
    </w:pPr>
    <w:rPr>
      <w:rFonts w:ascii="Times New Roman" w:eastAsiaTheme="minorHAnsi" w:hAnsi="Times New Roman" w:cstheme="minorBidi"/>
      <w:i/>
      <w:iCs/>
      <w:sz w:val="23"/>
      <w:szCs w:val="23"/>
      <w:lang w:eastAsia="en-US"/>
    </w:rPr>
  </w:style>
  <w:style w:type="character" w:customStyle="1" w:styleId="affffff5">
    <w:name w:val="Основной текст_"/>
    <w:link w:val="42"/>
    <w:rPr>
      <w:rFonts w:eastAsia="Calibri" w:cs="Calibri"/>
      <w:spacing w:val="2"/>
      <w:shd w:val="clear" w:color="auto" w:fill="FFFFFF"/>
    </w:rPr>
  </w:style>
  <w:style w:type="paragraph" w:customStyle="1" w:styleId="42">
    <w:name w:val="Основной текст4"/>
    <w:basedOn w:val="a"/>
    <w:link w:val="affffff5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="Calibri" w:hAnsiTheme="minorHAnsi" w:cs="Calibri"/>
      <w:spacing w:val="2"/>
      <w:lang w:eastAsia="en-US"/>
    </w:rPr>
  </w:style>
  <w:style w:type="character" w:customStyle="1" w:styleId="FontStyle60">
    <w:name w:val="Font Style6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2">
    <w:name w:val="Font Style52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affffff6">
    <w:name w:val="Title"/>
    <w:basedOn w:val="a"/>
    <w:next w:val="a"/>
    <w:link w:val="affffff7"/>
    <w:qFormat/>
    <w:pPr>
      <w:spacing w:after="120"/>
      <w:ind w:firstLine="709"/>
      <w:outlineLvl w:val="0"/>
    </w:pPr>
    <w:rPr>
      <w:rFonts w:ascii="Times New Roman" w:hAnsi="Times New Roman"/>
      <w:sz w:val="24"/>
      <w:szCs w:val="24"/>
    </w:rPr>
  </w:style>
  <w:style w:type="character" w:customStyle="1" w:styleId="affffff7">
    <w:name w:val="Название Знак"/>
    <w:basedOn w:val="a0"/>
    <w:link w:val="affffff6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16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sz w:val="24"/>
      <w:szCs w:val="24"/>
      <w:lang w:eastAsia="zh-CN"/>
    </w:rPr>
  </w:style>
  <w:style w:type="paragraph" w:styleId="affffff8">
    <w:name w:val="List"/>
    <w:basedOn w:val="a6"/>
    <w:rPr>
      <w:rFonts w:eastAsia="DejaVu Sans"/>
      <w:lang w:val="en-US" w:eastAsia="zh-CN"/>
    </w:rPr>
  </w:style>
  <w:style w:type="paragraph" w:styleId="affffff9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  <w:lang w:eastAsia="zh-CN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styleId="affffffa">
    <w:name w:val="Revision"/>
    <w:qFormat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TableContents">
    <w:name w:val="Table Contents"/>
    <w:basedOn w:val="a"/>
    <w:qFormat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17">
    <w:name w:val="Сетка таблицы1"/>
    <w:basedOn w:val="a1"/>
    <w:next w:val="affff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b">
    <w:name w:val="Символ сноски"/>
    <w:qFormat/>
  </w:style>
  <w:style w:type="character" w:customStyle="1" w:styleId="FontStyle55">
    <w:name w:val="Font Style55"/>
    <w:uiPriority w:val="99"/>
    <w:rPr>
      <w:rFonts w:ascii="Times New Roman" w:hAnsi="Times New Roman" w:cs="Times New Roman"/>
      <w:sz w:val="26"/>
      <w:szCs w:val="26"/>
    </w:rPr>
  </w:style>
  <w:style w:type="paragraph" w:customStyle="1" w:styleId="11">
    <w:name w:val="Знак сноски1"/>
    <w:link w:val="af"/>
    <w:pPr>
      <w:spacing w:after="0" w:line="240" w:lineRule="auto"/>
    </w:pPr>
    <w:rPr>
      <w:vertAlign w:val="superscript"/>
    </w:rPr>
  </w:style>
  <w:style w:type="paragraph" w:customStyle="1" w:styleId="s16">
    <w:name w:val="s_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</w:style>
  <w:style w:type="table" w:customStyle="1" w:styleId="29">
    <w:name w:val="Сетка таблицы2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Нет списка11"/>
    <w:next w:val="a2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3">
    <w:name w:val="Font Style13"/>
    <w:uiPriority w:val="99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842501120" TargetMode="External"/><Relationship Id="rId18" Type="http://schemas.openxmlformats.org/officeDocument/2006/relationships/hyperlink" Target="https://docs.cntd.ru/document/842501120" TargetMode="External"/><Relationship Id="rId26" Type="http://schemas.openxmlformats.org/officeDocument/2006/relationships/hyperlink" Target="https://docs.cntd.ru/document/842501120" TargetMode="External"/><Relationship Id="rId39" Type="http://schemas.openxmlformats.org/officeDocument/2006/relationships/hyperlink" Target="http://www.minstroyrf.ru" TargetMode="External"/><Relationship Id="rId21" Type="http://schemas.openxmlformats.org/officeDocument/2006/relationships/hyperlink" Target="https://docs.cntd.ru/document/842501120" TargetMode="External"/><Relationship Id="rId34" Type="http://schemas.openxmlformats.org/officeDocument/2006/relationships/hyperlink" Target="https://docs.cntd.ru/document/842501120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docs.cntd.ru/document/842501120" TargetMode="External"/><Relationship Id="rId20" Type="http://schemas.openxmlformats.org/officeDocument/2006/relationships/hyperlink" Target="https://docs.cntd.ru/document/842501120" TargetMode="External"/><Relationship Id="rId29" Type="http://schemas.openxmlformats.org/officeDocument/2006/relationships/hyperlink" Target="https://docs.cntd.ru/document/84250112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842501120" TargetMode="External"/><Relationship Id="rId24" Type="http://schemas.openxmlformats.org/officeDocument/2006/relationships/hyperlink" Target="https://docs.cntd.ru/document/842501120" TargetMode="External"/><Relationship Id="rId32" Type="http://schemas.openxmlformats.org/officeDocument/2006/relationships/hyperlink" Target="https://docs.cntd.ru/document/842501120" TargetMode="External"/><Relationship Id="rId37" Type="http://schemas.openxmlformats.org/officeDocument/2006/relationships/hyperlink" Target="http://www" TargetMode="External"/><Relationship Id="rId40" Type="http://schemas.openxmlformats.org/officeDocument/2006/relationships/hyperlink" Target="http://www.minstroyrf.ru/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842501120" TargetMode="External"/><Relationship Id="rId23" Type="http://schemas.openxmlformats.org/officeDocument/2006/relationships/hyperlink" Target="https://docs.cntd.ru/document/842501120" TargetMode="External"/><Relationship Id="rId28" Type="http://schemas.openxmlformats.org/officeDocument/2006/relationships/hyperlink" Target="https://docs.cntd.ru/document/842501120" TargetMode="External"/><Relationship Id="rId36" Type="http://schemas.openxmlformats.org/officeDocument/2006/relationships/hyperlink" Target="https://docs.cntd.ru/document/842501120" TargetMode="External"/><Relationship Id="rId10" Type="http://schemas.openxmlformats.org/officeDocument/2006/relationships/hyperlink" Target="https://docs.cntd.ru/document/842501120" TargetMode="External"/><Relationship Id="rId19" Type="http://schemas.openxmlformats.org/officeDocument/2006/relationships/hyperlink" Target="https://docs.cntd.ru/document/842501120" TargetMode="External"/><Relationship Id="rId31" Type="http://schemas.openxmlformats.org/officeDocument/2006/relationships/hyperlink" Target="https://docs.cntd.ru/document/84250112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docs.cntd.ru/document/842501120" TargetMode="External"/><Relationship Id="rId22" Type="http://schemas.openxmlformats.org/officeDocument/2006/relationships/hyperlink" Target="https://docs.cntd.ru/document/842501120" TargetMode="External"/><Relationship Id="rId27" Type="http://schemas.openxmlformats.org/officeDocument/2006/relationships/hyperlink" Target="https://docs.cntd.ru/document/842501120" TargetMode="External"/><Relationship Id="rId30" Type="http://schemas.openxmlformats.org/officeDocument/2006/relationships/hyperlink" Target="https://docs.cntd.ru/document/842501120" TargetMode="External"/><Relationship Id="rId35" Type="http://schemas.openxmlformats.org/officeDocument/2006/relationships/hyperlink" Target="https://docs.cntd.ru/document/842501120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s://docs.cntd.ru/document/842501120" TargetMode="External"/><Relationship Id="rId17" Type="http://schemas.openxmlformats.org/officeDocument/2006/relationships/hyperlink" Target="https://docs.cntd.ru/document/842501120" TargetMode="External"/><Relationship Id="rId25" Type="http://schemas.openxmlformats.org/officeDocument/2006/relationships/hyperlink" Target="https://docs.cntd.ru/document/842501120" TargetMode="External"/><Relationship Id="rId33" Type="http://schemas.openxmlformats.org/officeDocument/2006/relationships/hyperlink" Target="https://docs.cntd.ru/document/842501120" TargetMode="External"/><Relationship Id="rId38" Type="http://schemas.openxmlformats.org/officeDocument/2006/relationships/hyperlink" Target="http://www.gks.ru/wps/wcm/connect/rosstat_main/rossta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7577</Words>
  <Characters>43194</Characters>
  <Application>Microsoft Office Word</Application>
  <DocSecurity>0</DocSecurity>
  <Lines>359</Lines>
  <Paragraphs>101</Paragraphs>
  <ScaleCrop>false</ScaleCrop>
  <Company/>
  <LinksUpToDate>false</LinksUpToDate>
  <CharactersWithSpaces>50670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Vash Komp</cp:lastModifiedBy>
  <cp:revision>6</cp:revision>
  <dcterms:created xsi:type="dcterms:W3CDTF">2024-02-20T05:42:00Z</dcterms:created>
  <dcterms:modified xsi:type="dcterms:W3CDTF">2025-02-15T11:27:00Z</dcterms:modified>
</cp:coreProperties>
</file>