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41" w:rsidRPr="00DD56A4" w:rsidRDefault="00DD56A4" w:rsidP="00DD56A4">
      <w:pPr>
        <w:pStyle w:val="a3"/>
        <w:jc w:val="center"/>
        <w:rPr>
          <w:b/>
          <w:sz w:val="28"/>
        </w:rPr>
      </w:pPr>
      <w:r w:rsidRPr="00DD56A4">
        <w:rPr>
          <w:b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spacing w:before="242"/>
        <w:rPr>
          <w:b/>
          <w:sz w:val="28"/>
        </w:rPr>
      </w:pPr>
    </w:p>
    <w:p w:rsidR="00924941" w:rsidRDefault="00D336BB">
      <w:pPr>
        <w:ind w:left="288" w:right="155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924941" w:rsidRDefault="00924941">
      <w:pPr>
        <w:pStyle w:val="a3"/>
        <w:spacing w:before="147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800"/>
        <w:gridCol w:w="5837"/>
      </w:tblGrid>
      <w:tr w:rsidR="00924941">
        <w:trPr>
          <w:trHeight w:val="478"/>
        </w:trPr>
        <w:tc>
          <w:tcPr>
            <w:tcW w:w="2800" w:type="dxa"/>
          </w:tcPr>
          <w:p w:rsidR="00924941" w:rsidRDefault="00D336BB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5837" w:type="dxa"/>
          </w:tcPr>
          <w:p w:rsidR="00924941" w:rsidRDefault="00D336BB">
            <w:pPr>
              <w:pStyle w:val="TableParagraph"/>
              <w:spacing w:line="309" w:lineRule="exact"/>
              <w:ind w:left="159"/>
              <w:rPr>
                <w:sz w:val="28"/>
              </w:rPr>
            </w:pPr>
            <w:r>
              <w:rPr>
                <w:sz w:val="28"/>
              </w:rPr>
              <w:t>ОП.06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</w:tc>
      </w:tr>
      <w:tr w:rsidR="00924941">
        <w:trPr>
          <w:trHeight w:val="645"/>
        </w:trPr>
        <w:tc>
          <w:tcPr>
            <w:tcW w:w="2800" w:type="dxa"/>
          </w:tcPr>
          <w:p w:rsidR="00924941" w:rsidRDefault="00D336BB">
            <w:pPr>
              <w:pStyle w:val="TableParagraph"/>
              <w:spacing w:before="1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5837" w:type="dxa"/>
          </w:tcPr>
          <w:p w:rsidR="00924941" w:rsidRDefault="00D336BB">
            <w:pPr>
              <w:pStyle w:val="TableParagraph"/>
              <w:spacing w:before="156"/>
              <w:ind w:left="159"/>
              <w:rPr>
                <w:sz w:val="28"/>
              </w:rPr>
            </w:pPr>
            <w:r>
              <w:rPr>
                <w:sz w:val="28"/>
              </w:rPr>
              <w:t>35.02.05,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924941">
        <w:trPr>
          <w:trHeight w:val="965"/>
        </w:trPr>
        <w:tc>
          <w:tcPr>
            <w:tcW w:w="2800" w:type="dxa"/>
          </w:tcPr>
          <w:p w:rsidR="00924941" w:rsidRDefault="00D336BB">
            <w:pPr>
              <w:pStyle w:val="TableParagraph"/>
              <w:spacing w:before="154"/>
              <w:ind w:left="50" w:right="1001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5837" w:type="dxa"/>
          </w:tcPr>
          <w:p w:rsidR="00924941" w:rsidRDefault="00D336BB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924941">
        <w:trPr>
          <w:trHeight w:val="804"/>
        </w:trPr>
        <w:tc>
          <w:tcPr>
            <w:tcW w:w="2800" w:type="dxa"/>
          </w:tcPr>
          <w:p w:rsidR="00924941" w:rsidRDefault="00D336BB">
            <w:pPr>
              <w:pStyle w:val="TableParagraph"/>
              <w:spacing w:before="154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СПО</w:t>
            </w:r>
          </w:p>
        </w:tc>
        <w:tc>
          <w:tcPr>
            <w:tcW w:w="5837" w:type="dxa"/>
          </w:tcPr>
          <w:p w:rsidR="00924941" w:rsidRDefault="00D336BB">
            <w:pPr>
              <w:pStyle w:val="TableParagraph"/>
              <w:spacing w:before="154"/>
              <w:ind w:left="15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 10</w:t>
            </w:r>
            <w:r>
              <w:rPr>
                <w:spacing w:val="-2"/>
                <w:sz w:val="28"/>
              </w:rPr>
              <w:t xml:space="preserve"> месяцев</w:t>
            </w:r>
          </w:p>
          <w:p w:rsidR="00924941" w:rsidRDefault="00D336BB">
            <w:pPr>
              <w:pStyle w:val="TableParagraph"/>
              <w:spacing w:line="308" w:lineRule="exact"/>
              <w:ind w:left="1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924941">
        <w:trPr>
          <w:trHeight w:val="799"/>
        </w:trPr>
        <w:tc>
          <w:tcPr>
            <w:tcW w:w="2800" w:type="dxa"/>
          </w:tcPr>
          <w:p w:rsidR="00924941" w:rsidRDefault="00924941">
            <w:pPr>
              <w:pStyle w:val="TableParagraph"/>
              <w:spacing w:before="156"/>
              <w:ind w:left="0"/>
              <w:rPr>
                <w:b/>
                <w:sz w:val="28"/>
              </w:rPr>
            </w:pPr>
          </w:p>
          <w:p w:rsidR="00924941" w:rsidRDefault="00D336BB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5837" w:type="dxa"/>
          </w:tcPr>
          <w:p w:rsidR="00924941" w:rsidRDefault="00D336BB">
            <w:pPr>
              <w:pStyle w:val="TableParagraph"/>
              <w:spacing w:line="315" w:lineRule="exact"/>
              <w:ind w:left="159"/>
              <w:rPr>
                <w:sz w:val="28"/>
              </w:rPr>
            </w:pPr>
            <w:r>
              <w:rPr>
                <w:spacing w:val="-2"/>
                <w:sz w:val="28"/>
              </w:rPr>
              <w:t>Очная</w:t>
            </w:r>
          </w:p>
        </w:tc>
      </w:tr>
    </w:tbl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rPr>
          <w:b/>
          <w:sz w:val="28"/>
        </w:rPr>
      </w:pPr>
    </w:p>
    <w:p w:rsidR="00924941" w:rsidRDefault="00924941">
      <w:pPr>
        <w:pStyle w:val="a3"/>
        <w:spacing w:before="3"/>
        <w:rPr>
          <w:b/>
          <w:sz w:val="28"/>
        </w:rPr>
      </w:pPr>
    </w:p>
    <w:p w:rsidR="00924941" w:rsidRDefault="00DD56A4">
      <w:pPr>
        <w:ind w:left="294" w:right="155"/>
        <w:jc w:val="center"/>
        <w:rPr>
          <w:sz w:val="28"/>
        </w:rPr>
      </w:pPr>
      <w:r>
        <w:rPr>
          <w:sz w:val="28"/>
        </w:rPr>
        <w:t>Махачкала</w:t>
      </w:r>
      <w:r w:rsidR="00D336BB">
        <w:rPr>
          <w:spacing w:val="-12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924941" w:rsidRDefault="00924941">
      <w:pPr>
        <w:jc w:val="center"/>
        <w:rPr>
          <w:sz w:val="28"/>
        </w:rPr>
        <w:sectPr w:rsidR="00924941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:rsidR="00924941" w:rsidRDefault="00D336BB">
      <w:pPr>
        <w:pStyle w:val="a3"/>
        <w:spacing w:before="63"/>
        <w:ind w:left="993"/>
      </w:pPr>
      <w:r>
        <w:lastRenderedPageBreak/>
        <w:t>Программа</w:t>
      </w:r>
      <w:r>
        <w:rPr>
          <w:spacing w:val="-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«ОП.06</w:t>
      </w:r>
      <w:r>
        <w:rPr>
          <w:spacing w:val="-2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труда»</w:t>
      </w:r>
      <w:r>
        <w:rPr>
          <w:spacing w:val="-6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основе:</w:t>
      </w:r>
    </w:p>
    <w:p w:rsidR="00924941" w:rsidRDefault="00D336BB">
      <w:pPr>
        <w:pStyle w:val="a4"/>
        <w:numPr>
          <w:ilvl w:val="0"/>
          <w:numId w:val="6"/>
        </w:numPr>
        <w:tabs>
          <w:tab w:val="left" w:pos="1511"/>
        </w:tabs>
        <w:spacing w:before="142"/>
        <w:ind w:right="140" w:firstLine="710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(далее – ФГОС СПО), утвержденного приказом Министерства просвещения Российской Федерации от 13 июля 2021 г. № 444, с изменениями, согласно приказу № 796 от 01.0</w:t>
      </w:r>
      <w:r>
        <w:rPr>
          <w:sz w:val="24"/>
        </w:rPr>
        <w:t>9.2022;</w:t>
      </w:r>
    </w:p>
    <w:p w:rsidR="00924941" w:rsidRDefault="00D336BB">
      <w:pPr>
        <w:pStyle w:val="a4"/>
        <w:numPr>
          <w:ilvl w:val="0"/>
          <w:numId w:val="6"/>
        </w:numPr>
        <w:tabs>
          <w:tab w:val="left" w:pos="1179"/>
        </w:tabs>
        <w:spacing w:before="1" w:line="360" w:lineRule="auto"/>
        <w:ind w:right="135" w:firstLine="710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ООП)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35.02.05 Агрономия</w:t>
      </w:r>
      <w:proofErr w:type="gramStart"/>
      <w:r>
        <w:rPr>
          <w:sz w:val="24"/>
        </w:rPr>
        <w:t xml:space="preserve"> ;</w:t>
      </w:r>
      <w:proofErr w:type="gramEnd"/>
    </w:p>
    <w:p w:rsidR="00924941" w:rsidRDefault="00D336BB">
      <w:pPr>
        <w:pStyle w:val="a4"/>
        <w:numPr>
          <w:ilvl w:val="0"/>
          <w:numId w:val="6"/>
        </w:numPr>
        <w:tabs>
          <w:tab w:val="left" w:pos="1136"/>
        </w:tabs>
        <w:spacing w:line="274" w:lineRule="exact"/>
        <w:ind w:left="1136" w:hanging="143"/>
        <w:rPr>
          <w:sz w:val="24"/>
        </w:rPr>
      </w:pP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Агрономия;</w:t>
      </w:r>
    </w:p>
    <w:p w:rsidR="00924941" w:rsidRDefault="00D336BB">
      <w:pPr>
        <w:pStyle w:val="a4"/>
        <w:numPr>
          <w:ilvl w:val="0"/>
          <w:numId w:val="6"/>
        </w:numPr>
        <w:tabs>
          <w:tab w:val="left" w:pos="1136"/>
        </w:tabs>
        <w:spacing w:before="136"/>
        <w:ind w:left="1136" w:hanging="143"/>
        <w:rPr>
          <w:sz w:val="24"/>
        </w:rPr>
      </w:pPr>
      <w:r>
        <w:rPr>
          <w:sz w:val="24"/>
        </w:rPr>
        <w:t>рабочей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специальности 35.02.05</w:t>
      </w:r>
      <w:r>
        <w:rPr>
          <w:spacing w:val="-2"/>
          <w:sz w:val="24"/>
        </w:rPr>
        <w:t xml:space="preserve"> Агрономия;</w:t>
      </w:r>
    </w:p>
    <w:p w:rsidR="00924941" w:rsidRDefault="00D336BB">
      <w:pPr>
        <w:pStyle w:val="a3"/>
        <w:spacing w:before="138"/>
        <w:ind w:left="993"/>
      </w:pP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примерной</w:t>
      </w:r>
      <w:r>
        <w:rPr>
          <w:spacing w:val="-6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3"/>
        </w:rPr>
        <w:t xml:space="preserve"> </w:t>
      </w:r>
      <w:r>
        <w:t>«ОП.06</w:t>
      </w:r>
      <w:r>
        <w:rPr>
          <w:spacing w:val="-3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rPr>
          <w:spacing w:val="-2"/>
        </w:rPr>
        <w:t>труда»;</w:t>
      </w:r>
    </w:p>
    <w:p w:rsidR="00924941" w:rsidRDefault="00924941">
      <w:pPr>
        <w:pStyle w:val="a3"/>
      </w:pPr>
    </w:p>
    <w:p w:rsidR="00924941" w:rsidRDefault="00924941">
      <w:pPr>
        <w:pStyle w:val="a3"/>
        <w:spacing w:before="2"/>
      </w:pPr>
    </w:p>
    <w:p w:rsidR="00924941" w:rsidRDefault="00D336BB" w:rsidP="00DD56A4">
      <w:pPr>
        <w:pStyle w:val="a3"/>
        <w:tabs>
          <w:tab w:val="left" w:pos="4099"/>
          <w:tab w:val="left" w:pos="7449"/>
          <w:tab w:val="left" w:pos="8692"/>
          <w:tab w:val="left" w:pos="9872"/>
        </w:tabs>
        <w:ind w:left="993"/>
      </w:pPr>
      <w:r>
        <w:rPr>
          <w:spacing w:val="-2"/>
        </w:rPr>
        <w:t>Организация-разработчик:</w:t>
      </w:r>
      <w:r>
        <w:tab/>
      </w:r>
      <w:r w:rsidR="00DD56A4" w:rsidRPr="00DD56A4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924941" w:rsidRDefault="00924941">
      <w:pPr>
        <w:pStyle w:val="a3"/>
        <w:spacing w:line="360" w:lineRule="auto"/>
        <w:sectPr w:rsidR="00924941">
          <w:footerReference w:type="default" r:id="rId8"/>
          <w:pgSz w:w="11910" w:h="16840"/>
          <w:pgMar w:top="760" w:right="708" w:bottom="1240" w:left="850" w:header="0" w:footer="1056" w:gutter="0"/>
          <w:pgNumType w:start="2"/>
          <w:cols w:space="720"/>
        </w:sectPr>
      </w:pPr>
    </w:p>
    <w:p w:rsidR="00924941" w:rsidRDefault="00D336BB">
      <w:pPr>
        <w:spacing w:before="61"/>
        <w:ind w:left="288" w:right="15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924941" w:rsidRDefault="00924941">
      <w:pPr>
        <w:pStyle w:val="a3"/>
        <w:rPr>
          <w:b/>
          <w:sz w:val="20"/>
        </w:rPr>
      </w:pPr>
    </w:p>
    <w:p w:rsidR="00924941" w:rsidRDefault="00924941">
      <w:pPr>
        <w:pStyle w:val="a3"/>
        <w:spacing w:before="77"/>
        <w:rPr>
          <w:b/>
          <w:sz w:val="20"/>
        </w:rPr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7965"/>
        <w:gridCol w:w="876"/>
      </w:tblGrid>
      <w:tr w:rsidR="00924941">
        <w:trPr>
          <w:trHeight w:val="312"/>
        </w:trPr>
        <w:tc>
          <w:tcPr>
            <w:tcW w:w="7965" w:type="dxa"/>
          </w:tcPr>
          <w:p w:rsidR="00924941" w:rsidRDefault="00924941">
            <w:pPr>
              <w:pStyle w:val="TableParagraph"/>
              <w:ind w:left="0"/>
            </w:pPr>
          </w:p>
        </w:tc>
        <w:tc>
          <w:tcPr>
            <w:tcW w:w="876" w:type="dxa"/>
          </w:tcPr>
          <w:p w:rsidR="00924941" w:rsidRDefault="00D336BB">
            <w:pPr>
              <w:pStyle w:val="TableParagraph"/>
              <w:spacing w:line="293" w:lineRule="exact"/>
              <w:ind w:left="0" w:right="47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924941">
        <w:trPr>
          <w:trHeight w:val="734"/>
        </w:trPr>
        <w:tc>
          <w:tcPr>
            <w:tcW w:w="7965" w:type="dxa"/>
          </w:tcPr>
          <w:p w:rsidR="00924941" w:rsidRDefault="00D336BB">
            <w:pPr>
              <w:pStyle w:val="TableParagraph"/>
              <w:spacing w:line="237" w:lineRule="auto"/>
              <w:ind w:left="50"/>
              <w:rPr>
                <w:sz w:val="24"/>
              </w:rPr>
            </w:pPr>
            <w:r>
              <w:rPr>
                <w:sz w:val="24"/>
              </w:rPr>
              <w:t xml:space="preserve">1. ОБЩАЯ ХАРАКТЕРИСТИКА РАБОЧЕЙ ПРОГРАММЫ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924941" w:rsidRDefault="00D336BB">
            <w:pPr>
              <w:pStyle w:val="TableParagraph"/>
              <w:spacing w:before="317"/>
              <w:ind w:left="53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924941">
        <w:trPr>
          <w:trHeight w:val="528"/>
        </w:trPr>
        <w:tc>
          <w:tcPr>
            <w:tcW w:w="7965" w:type="dxa"/>
          </w:tcPr>
          <w:p w:rsidR="00924941" w:rsidRDefault="00D336BB">
            <w:pPr>
              <w:pStyle w:val="TableParagraph"/>
              <w:spacing w:before="85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924941" w:rsidRDefault="00D336BB">
            <w:pPr>
              <w:pStyle w:val="TableParagraph"/>
              <w:spacing w:before="86"/>
              <w:ind w:left="531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924941">
        <w:trPr>
          <w:trHeight w:val="612"/>
        </w:trPr>
        <w:tc>
          <w:tcPr>
            <w:tcW w:w="7965" w:type="dxa"/>
          </w:tcPr>
          <w:p w:rsidR="00924941" w:rsidRDefault="00D336BB">
            <w:pPr>
              <w:pStyle w:val="TableParagraph"/>
              <w:spacing w:before="109"/>
              <w:ind w:left="50"/>
              <w:rPr>
                <w:sz w:val="24"/>
              </w:rPr>
            </w:pPr>
            <w:r>
              <w:rPr>
                <w:sz w:val="24"/>
              </w:rPr>
              <w:t>3. 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876" w:type="dxa"/>
          </w:tcPr>
          <w:p w:rsidR="00924941" w:rsidRDefault="00D336BB">
            <w:pPr>
              <w:pStyle w:val="TableParagraph"/>
              <w:spacing w:before="111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924941">
        <w:trPr>
          <w:trHeight w:val="719"/>
        </w:trPr>
        <w:tc>
          <w:tcPr>
            <w:tcW w:w="7965" w:type="dxa"/>
          </w:tcPr>
          <w:p w:rsidR="00924941" w:rsidRDefault="00D336BB">
            <w:pPr>
              <w:pStyle w:val="TableParagraph"/>
              <w:spacing w:before="151" w:line="274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76" w:type="dxa"/>
          </w:tcPr>
          <w:p w:rsidR="00924941" w:rsidRDefault="00D336BB">
            <w:pPr>
              <w:pStyle w:val="TableParagraph"/>
              <w:spacing w:before="170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</w:tbl>
    <w:p w:rsidR="00924941" w:rsidRDefault="00924941">
      <w:pPr>
        <w:pStyle w:val="TableParagraph"/>
        <w:jc w:val="right"/>
        <w:rPr>
          <w:sz w:val="28"/>
        </w:rPr>
        <w:sectPr w:rsidR="00924941">
          <w:pgSz w:w="11910" w:h="16840"/>
          <w:pgMar w:top="1320" w:right="708" w:bottom="1240" w:left="850" w:header="0" w:footer="1056" w:gutter="0"/>
          <w:cols w:space="720"/>
        </w:sectPr>
      </w:pPr>
    </w:p>
    <w:p w:rsidR="00924941" w:rsidRDefault="00D336BB">
      <w:pPr>
        <w:pStyle w:val="a4"/>
        <w:numPr>
          <w:ilvl w:val="0"/>
          <w:numId w:val="5"/>
        </w:numPr>
        <w:tabs>
          <w:tab w:val="left" w:pos="919"/>
          <w:tab w:val="left" w:pos="4153"/>
        </w:tabs>
        <w:spacing w:before="69"/>
        <w:ind w:right="500" w:hanging="3516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924941" w:rsidRDefault="00D336BB">
      <w:pPr>
        <w:pStyle w:val="a3"/>
        <w:spacing w:line="269" w:lineRule="exact"/>
        <w:ind w:left="295" w:right="155"/>
        <w:jc w:val="center"/>
      </w:pPr>
      <w:r>
        <w:t>«ОП.06</w:t>
      </w:r>
      <w:r>
        <w:rPr>
          <w:spacing w:val="-4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rPr>
          <w:spacing w:val="-2"/>
        </w:rPr>
        <w:t>труда»</w:t>
      </w:r>
    </w:p>
    <w:p w:rsidR="00924941" w:rsidRDefault="00924941">
      <w:pPr>
        <w:pStyle w:val="a3"/>
        <w:spacing w:before="5"/>
      </w:pPr>
    </w:p>
    <w:p w:rsidR="00924941" w:rsidRDefault="00D336BB">
      <w:pPr>
        <w:pStyle w:val="a4"/>
        <w:numPr>
          <w:ilvl w:val="1"/>
          <w:numId w:val="5"/>
        </w:numPr>
        <w:tabs>
          <w:tab w:val="left" w:pos="704"/>
          <w:tab w:val="left" w:pos="1521"/>
          <w:tab w:val="left" w:pos="3130"/>
          <w:tab w:val="left" w:pos="4272"/>
          <w:tab w:val="left" w:pos="5404"/>
          <w:tab w:val="left" w:pos="6472"/>
          <w:tab w:val="left" w:pos="7729"/>
          <w:tab w:val="left" w:pos="9485"/>
        </w:tabs>
        <w:ind w:left="283" w:right="137" w:firstLine="0"/>
        <w:rPr>
          <w:b/>
          <w:sz w:val="24"/>
        </w:rPr>
      </w:pPr>
      <w:r>
        <w:rPr>
          <w:b/>
          <w:sz w:val="24"/>
        </w:rPr>
        <w:t xml:space="preserve">Место дисциплины в структуре программы подготовки специалистов среднего звена. </w:t>
      </w:r>
      <w:r>
        <w:rPr>
          <w:spacing w:val="-2"/>
          <w:sz w:val="24"/>
        </w:rPr>
        <w:t>Учебная</w:t>
      </w:r>
      <w:r>
        <w:rPr>
          <w:sz w:val="24"/>
        </w:rPr>
        <w:tab/>
      </w:r>
      <w:r>
        <w:rPr>
          <w:spacing w:val="-2"/>
          <w:sz w:val="24"/>
        </w:rPr>
        <w:t>дисциплина</w:t>
      </w:r>
      <w:r>
        <w:rPr>
          <w:sz w:val="24"/>
        </w:rPr>
        <w:tab/>
      </w:r>
      <w:r>
        <w:rPr>
          <w:spacing w:val="-2"/>
          <w:sz w:val="24"/>
        </w:rPr>
        <w:t>«ОП.06</w:t>
      </w:r>
      <w:r>
        <w:rPr>
          <w:sz w:val="24"/>
        </w:rPr>
        <w:tab/>
      </w:r>
      <w:r>
        <w:rPr>
          <w:spacing w:val="-2"/>
          <w:sz w:val="24"/>
        </w:rPr>
        <w:t>Охрана</w:t>
      </w:r>
      <w:r>
        <w:rPr>
          <w:sz w:val="24"/>
        </w:rPr>
        <w:tab/>
      </w:r>
      <w:r>
        <w:rPr>
          <w:spacing w:val="-2"/>
          <w:sz w:val="24"/>
        </w:rPr>
        <w:t>труда»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обязательной</w:t>
      </w:r>
      <w:r>
        <w:rPr>
          <w:sz w:val="24"/>
        </w:rPr>
        <w:tab/>
      </w:r>
      <w:r>
        <w:rPr>
          <w:spacing w:val="-2"/>
          <w:sz w:val="24"/>
        </w:rPr>
        <w:t xml:space="preserve">частью </w:t>
      </w:r>
      <w:r>
        <w:rPr>
          <w:sz w:val="24"/>
        </w:rPr>
        <w:t>общепрофессионального цикла основной образовательной программы в соответствии с ФГОС по специальности 35.02.</w:t>
      </w:r>
      <w:r>
        <w:rPr>
          <w:sz w:val="24"/>
        </w:rPr>
        <w:t>05 Агрономия</w:t>
      </w:r>
    </w:p>
    <w:p w:rsidR="00924941" w:rsidRDefault="00D336BB">
      <w:pPr>
        <w:pStyle w:val="a3"/>
        <w:spacing w:line="272" w:lineRule="exact"/>
        <w:ind w:left="283"/>
      </w:pPr>
      <w:r>
        <w:t>Особое</w:t>
      </w:r>
      <w:r>
        <w:rPr>
          <w:spacing w:val="-9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proofErr w:type="gramStart"/>
      <w:r>
        <w:t>ОК</w:t>
      </w:r>
      <w:proofErr w:type="gramEnd"/>
      <w:r>
        <w:rPr>
          <w:spacing w:val="-1"/>
        </w:rPr>
        <w:t xml:space="preserve"> </w:t>
      </w:r>
      <w:r>
        <w:rPr>
          <w:spacing w:val="-5"/>
        </w:rPr>
        <w:t>07.</w:t>
      </w:r>
    </w:p>
    <w:p w:rsidR="00924941" w:rsidRDefault="00D336BB">
      <w:pPr>
        <w:pStyle w:val="1"/>
        <w:numPr>
          <w:ilvl w:val="1"/>
          <w:numId w:val="5"/>
        </w:numPr>
        <w:tabs>
          <w:tab w:val="left" w:pos="1414"/>
        </w:tabs>
        <w:spacing w:before="7" w:line="272" w:lineRule="exact"/>
        <w:ind w:left="1414" w:hanging="42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924941" w:rsidRDefault="00D336BB">
      <w:pPr>
        <w:pStyle w:val="a3"/>
        <w:spacing w:line="272" w:lineRule="exact"/>
        <w:ind w:left="1056"/>
      </w:pPr>
      <w:r>
        <w:t>В</w:t>
      </w:r>
      <w:r>
        <w:rPr>
          <w:spacing w:val="59"/>
          <w:w w:val="150"/>
        </w:rPr>
        <w:t xml:space="preserve"> </w:t>
      </w:r>
      <w:r>
        <w:t>рамках</w:t>
      </w:r>
      <w:r>
        <w:rPr>
          <w:spacing w:val="58"/>
          <w:w w:val="150"/>
        </w:rPr>
        <w:t xml:space="preserve"> </w:t>
      </w:r>
      <w:r>
        <w:t>программы</w:t>
      </w:r>
      <w:r>
        <w:rPr>
          <w:spacing w:val="61"/>
          <w:w w:val="150"/>
        </w:rPr>
        <w:t xml:space="preserve"> </w:t>
      </w:r>
      <w:r>
        <w:t>учебной</w:t>
      </w:r>
      <w:r>
        <w:rPr>
          <w:spacing w:val="59"/>
          <w:w w:val="150"/>
        </w:rPr>
        <w:t xml:space="preserve"> </w:t>
      </w:r>
      <w:r>
        <w:t>дисциплины</w:t>
      </w:r>
      <w:r>
        <w:rPr>
          <w:spacing w:val="56"/>
          <w:w w:val="150"/>
        </w:rPr>
        <w:t xml:space="preserve"> </w:t>
      </w:r>
      <w:proofErr w:type="gramStart"/>
      <w:r>
        <w:t>обучающимися</w:t>
      </w:r>
      <w:proofErr w:type="gramEnd"/>
      <w:r>
        <w:rPr>
          <w:spacing w:val="59"/>
          <w:w w:val="150"/>
        </w:rPr>
        <w:t xml:space="preserve"> </w:t>
      </w:r>
      <w:r>
        <w:t>осваиваются</w:t>
      </w:r>
      <w:r>
        <w:rPr>
          <w:spacing w:val="58"/>
          <w:w w:val="150"/>
        </w:rPr>
        <w:t xml:space="preserve"> </w:t>
      </w:r>
      <w:r>
        <w:t>умения</w:t>
      </w:r>
      <w:r>
        <w:rPr>
          <w:spacing w:val="64"/>
          <w:w w:val="150"/>
        </w:rPr>
        <w:t xml:space="preserve"> </w:t>
      </w:r>
      <w:r>
        <w:rPr>
          <w:spacing w:val="-10"/>
        </w:rPr>
        <w:t>и</w:t>
      </w:r>
    </w:p>
    <w:p w:rsidR="00924941" w:rsidRDefault="00D336BB">
      <w:pPr>
        <w:pStyle w:val="a3"/>
        <w:spacing w:before="3"/>
        <w:ind w:left="283"/>
      </w:pPr>
      <w:r>
        <w:rPr>
          <w:spacing w:val="-2"/>
        </w:rPr>
        <w:t>знания:</w:t>
      </w:r>
    </w:p>
    <w:p w:rsidR="00924941" w:rsidRDefault="00924941">
      <w:pPr>
        <w:pStyle w:val="a3"/>
        <w:rPr>
          <w:sz w:val="20"/>
        </w:rPr>
      </w:pPr>
    </w:p>
    <w:p w:rsidR="00924941" w:rsidRDefault="00924941">
      <w:pPr>
        <w:pStyle w:val="a3"/>
        <w:spacing w:before="146"/>
        <w:rPr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3506"/>
        <w:gridCol w:w="3410"/>
      </w:tblGrid>
      <w:tr w:rsidR="00924941">
        <w:trPr>
          <w:trHeight w:val="647"/>
        </w:trPr>
        <w:tc>
          <w:tcPr>
            <w:tcW w:w="2555" w:type="dxa"/>
          </w:tcPr>
          <w:p w:rsidR="00924941" w:rsidRDefault="00D336BB">
            <w:pPr>
              <w:pStyle w:val="TableParagraph"/>
              <w:spacing w:before="179"/>
              <w:ind w:left="609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spacing w:before="179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spacing w:before="179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924941">
        <w:trPr>
          <w:trHeight w:val="3312"/>
        </w:trPr>
        <w:tc>
          <w:tcPr>
            <w:tcW w:w="2555" w:type="dxa"/>
          </w:tcPr>
          <w:p w:rsidR="00924941" w:rsidRDefault="00D336BB">
            <w:pPr>
              <w:pStyle w:val="TableParagraph"/>
              <w:ind w:right="215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.3.</w:t>
            </w:r>
            <w:r>
              <w:rPr>
                <w:spacing w:val="40"/>
              </w:rPr>
              <w:t xml:space="preserve"> </w:t>
            </w:r>
            <w:r>
              <w:t xml:space="preserve">Проводить </w:t>
            </w:r>
            <w:r>
              <w:rPr>
                <w:spacing w:val="-2"/>
              </w:rPr>
              <w:t xml:space="preserve">инструктирование </w:t>
            </w:r>
            <w:r>
              <w:t>работников по выполнению</w:t>
            </w:r>
            <w:r>
              <w:rPr>
                <w:spacing w:val="-14"/>
              </w:rPr>
              <w:t xml:space="preserve"> </w:t>
            </w:r>
            <w:r>
              <w:t xml:space="preserve">выданных </w:t>
            </w:r>
            <w:r>
              <w:rPr>
                <w:spacing w:val="-2"/>
              </w:rPr>
              <w:t>производственных заданий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tabs>
                <w:tab w:val="left" w:pos="1490"/>
                <w:tab w:val="left" w:pos="1823"/>
                <w:tab w:val="left" w:pos="1922"/>
                <w:tab w:val="left" w:pos="2211"/>
                <w:tab w:val="left" w:pos="2248"/>
                <w:tab w:val="left" w:pos="2579"/>
                <w:tab w:val="left" w:pos="3044"/>
                <w:tab w:val="left" w:pos="3147"/>
                <w:tab w:val="left" w:pos="3289"/>
              </w:tabs>
              <w:ind w:left="104" w:right="97"/>
              <w:rPr>
                <w:sz w:val="24"/>
              </w:rPr>
            </w:pPr>
            <w:r>
              <w:rPr>
                <w:spacing w:val="-2"/>
                <w:sz w:val="24"/>
              </w:rPr>
              <w:t>Готовить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инструктажа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работников </w:t>
            </w:r>
            <w:r>
              <w:rPr>
                <w:sz w:val="24"/>
              </w:rPr>
              <w:t>растениеводческих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бригад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конкретных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выполнения.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Анализировать 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уровень </w:t>
            </w:r>
            <w:r>
              <w:rPr>
                <w:sz w:val="24"/>
              </w:rPr>
              <w:t>профессиональной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подготовки</w:t>
            </w:r>
          </w:p>
          <w:p w:rsidR="00924941" w:rsidRDefault="00D336BB">
            <w:pPr>
              <w:pStyle w:val="TableParagraph"/>
              <w:tabs>
                <w:tab w:val="left" w:pos="1764"/>
                <w:tab w:val="left" w:pos="2531"/>
              </w:tabs>
              <w:spacing w:line="278" w:lineRule="exact"/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которых </w:t>
            </w:r>
            <w:r>
              <w:rPr>
                <w:sz w:val="24"/>
              </w:rPr>
              <w:t>проводится инструктаж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tabs>
                <w:tab w:val="left" w:pos="1615"/>
                <w:tab w:val="left" w:pos="2412"/>
              </w:tabs>
              <w:ind w:left="109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подходы </w:t>
            </w:r>
            <w:r>
              <w:rPr>
                <w:sz w:val="24"/>
              </w:rPr>
              <w:t>представления информации в процессе инструктажа</w:t>
            </w:r>
          </w:p>
        </w:tc>
      </w:tr>
      <w:tr w:rsidR="00924941">
        <w:trPr>
          <w:trHeight w:val="2277"/>
        </w:trPr>
        <w:tc>
          <w:tcPr>
            <w:tcW w:w="2555" w:type="dxa"/>
          </w:tcPr>
          <w:p w:rsidR="00924941" w:rsidRDefault="00D336BB">
            <w:pPr>
              <w:pStyle w:val="TableParagraph"/>
              <w:ind w:right="215"/>
            </w:pPr>
            <w:r>
              <w:t xml:space="preserve">ПК 1.6. Осуществлять </w:t>
            </w:r>
            <w:r>
              <w:rPr>
                <w:spacing w:val="-2"/>
              </w:rPr>
              <w:t xml:space="preserve">технологические регулировки почвообрабатывающих </w:t>
            </w:r>
            <w:r>
              <w:t xml:space="preserve">и посевных агрегатов, используемых для </w:t>
            </w:r>
            <w:r>
              <w:rPr>
                <w:spacing w:val="-2"/>
              </w:rPr>
              <w:t>реализации технологических</w:t>
            </w:r>
          </w:p>
          <w:p w:rsidR="00924941" w:rsidRDefault="00D336BB">
            <w:pPr>
              <w:pStyle w:val="TableParagraph"/>
              <w:spacing w:line="238" w:lineRule="exact"/>
            </w:pPr>
            <w:r>
              <w:rPr>
                <w:spacing w:val="-2"/>
              </w:rPr>
              <w:t>операций</w:t>
            </w:r>
          </w:p>
        </w:tc>
        <w:tc>
          <w:tcPr>
            <w:tcW w:w="3506" w:type="dxa"/>
          </w:tcPr>
          <w:p w:rsidR="00924941" w:rsidRDefault="00924941">
            <w:pPr>
              <w:pStyle w:val="TableParagraph"/>
              <w:ind w:left="0"/>
            </w:pPr>
          </w:p>
        </w:tc>
        <w:tc>
          <w:tcPr>
            <w:tcW w:w="3410" w:type="dxa"/>
          </w:tcPr>
          <w:p w:rsidR="00924941" w:rsidRDefault="00924941">
            <w:pPr>
              <w:pStyle w:val="TableParagraph"/>
              <w:ind w:left="0"/>
            </w:pPr>
          </w:p>
        </w:tc>
      </w:tr>
      <w:tr w:rsidR="00924941">
        <w:trPr>
          <w:trHeight w:val="1012"/>
        </w:trPr>
        <w:tc>
          <w:tcPr>
            <w:tcW w:w="2555" w:type="dxa"/>
          </w:tcPr>
          <w:p w:rsidR="00924941" w:rsidRDefault="00D336BB">
            <w:pPr>
              <w:pStyle w:val="TableParagraph"/>
              <w:spacing w:line="242" w:lineRule="auto"/>
              <w:ind w:right="119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.7. Осуществлять подготовку</w:t>
            </w:r>
            <w:r>
              <w:rPr>
                <w:spacing w:val="-14"/>
              </w:rPr>
              <w:t xml:space="preserve"> </w:t>
            </w:r>
            <w:r>
              <w:t>информации для составления</w:t>
            </w:r>
          </w:p>
          <w:p w:rsidR="00924941" w:rsidRDefault="00D336BB">
            <w:pPr>
              <w:pStyle w:val="TableParagraph"/>
              <w:spacing w:line="235" w:lineRule="exact"/>
            </w:pPr>
            <w:r>
              <w:t>первичной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отчетности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информацию для составления первичной </w:t>
            </w: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tabs>
                <w:tab w:val="left" w:pos="1591"/>
                <w:tab w:val="left" w:pos="1984"/>
              </w:tabs>
              <w:spacing w:line="237" w:lineRule="auto"/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составлению </w:t>
            </w:r>
            <w:r>
              <w:rPr>
                <w:sz w:val="24"/>
              </w:rPr>
              <w:t>первичной отчетности</w:t>
            </w:r>
          </w:p>
        </w:tc>
      </w:tr>
      <w:tr w:rsidR="00924941">
        <w:trPr>
          <w:trHeight w:val="1516"/>
        </w:trPr>
        <w:tc>
          <w:tcPr>
            <w:tcW w:w="2555" w:type="dxa"/>
          </w:tcPr>
          <w:p w:rsidR="00924941" w:rsidRDefault="00D336BB">
            <w:pPr>
              <w:pStyle w:val="TableParagraph"/>
              <w:ind w:right="119"/>
            </w:pPr>
            <w:proofErr w:type="gramStart"/>
            <w:r>
              <w:t>ОК</w:t>
            </w:r>
            <w:proofErr w:type="gramEnd"/>
            <w:r>
              <w:t xml:space="preserve"> 01. Выбирать способы</w:t>
            </w:r>
            <w:r>
              <w:rPr>
                <w:spacing w:val="-14"/>
              </w:rPr>
              <w:t xml:space="preserve"> </w:t>
            </w:r>
            <w:r>
              <w:t>решения</w:t>
            </w:r>
            <w:r>
              <w:rPr>
                <w:spacing w:val="-14"/>
              </w:rPr>
              <w:t xml:space="preserve"> </w:t>
            </w:r>
            <w:r>
              <w:t xml:space="preserve">задач </w:t>
            </w:r>
            <w:r>
              <w:rPr>
                <w:spacing w:val="-2"/>
              </w:rPr>
              <w:t xml:space="preserve">профессиональной деятельности </w:t>
            </w:r>
            <w:r>
              <w:t>применительно</w:t>
            </w:r>
            <w:r>
              <w:rPr>
                <w:spacing w:val="40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924941" w:rsidRDefault="00D336BB">
            <w:pPr>
              <w:pStyle w:val="TableParagraph"/>
              <w:spacing w:line="238" w:lineRule="exact"/>
            </w:pPr>
            <w:r>
              <w:t>различным</w:t>
            </w:r>
            <w:r>
              <w:rPr>
                <w:spacing w:val="-2"/>
              </w:rPr>
              <w:t xml:space="preserve"> контекстам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spacing w:line="237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и/или </w:t>
            </w:r>
            <w:r>
              <w:rPr>
                <w:spacing w:val="-2"/>
                <w:sz w:val="24"/>
              </w:rPr>
              <w:t>проблему</w:t>
            </w:r>
          </w:p>
          <w:p w:rsidR="00924941" w:rsidRDefault="00D336BB">
            <w:pPr>
              <w:pStyle w:val="TableParagraph"/>
              <w:spacing w:line="237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социальном контексте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spacing w:line="237" w:lineRule="auto"/>
              <w:ind w:left="109" w:right="178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924941" w:rsidRDefault="00D336B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областях</w:t>
            </w:r>
            <w:proofErr w:type="gramEnd"/>
          </w:p>
        </w:tc>
      </w:tr>
      <w:tr w:rsidR="00924941">
        <w:trPr>
          <w:trHeight w:val="830"/>
        </w:trPr>
        <w:tc>
          <w:tcPr>
            <w:tcW w:w="2555" w:type="dxa"/>
          </w:tcPr>
          <w:p w:rsidR="00924941" w:rsidRDefault="00D336BB">
            <w:pPr>
              <w:pStyle w:val="TableParagraph"/>
            </w:pPr>
            <w:proofErr w:type="gramStart"/>
            <w:r>
              <w:t>ОК</w:t>
            </w:r>
            <w:proofErr w:type="gramEnd"/>
            <w:r>
              <w:t xml:space="preserve"> 02. Использовать </w:t>
            </w:r>
            <w:r>
              <w:rPr>
                <w:spacing w:val="-2"/>
              </w:rPr>
              <w:t>современные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средства </w:t>
            </w:r>
            <w:r>
              <w:t>поиска, анализа и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spacing w:line="237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spacing w:line="237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 результатов поиска</w:t>
            </w:r>
          </w:p>
          <w:p w:rsidR="00924941" w:rsidRDefault="00D336BB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современные</w:t>
            </w:r>
          </w:p>
        </w:tc>
      </w:tr>
    </w:tbl>
    <w:p w:rsidR="00924941" w:rsidRDefault="00D336BB">
      <w:pPr>
        <w:pStyle w:val="a3"/>
        <w:spacing w:before="5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157479</wp:posOffset>
                </wp:positionV>
                <wp:extent cx="182943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435" y="6096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12.39996pt;width:144.050pt;height:.4800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924941" w:rsidRDefault="00D336BB">
      <w:pPr>
        <w:spacing w:before="111"/>
        <w:ind w:left="283"/>
        <w:rPr>
          <w:i/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40"/>
          <w:sz w:val="20"/>
        </w:rPr>
        <w:t xml:space="preserve"> </w:t>
      </w:r>
      <w:r>
        <w:rPr>
          <w:i/>
          <w:sz w:val="20"/>
        </w:rPr>
        <w:t>П</w:t>
      </w:r>
      <w:proofErr w:type="gramEnd"/>
      <w:r>
        <w:rPr>
          <w:i/>
          <w:sz w:val="20"/>
        </w:rPr>
        <w:t>риводятся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только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коды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компетенций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общих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профессиональных,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освоения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которых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необходимо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освоение данной дисциплины</w:t>
      </w:r>
    </w:p>
    <w:p w:rsidR="00924941" w:rsidRDefault="00924941">
      <w:pPr>
        <w:rPr>
          <w:i/>
          <w:sz w:val="20"/>
        </w:rPr>
        <w:sectPr w:rsidR="00924941">
          <w:pgSz w:w="11910" w:h="16840"/>
          <w:pgMar w:top="760" w:right="708" w:bottom="1240" w:left="850" w:header="0" w:footer="1056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3506"/>
        <w:gridCol w:w="3410"/>
      </w:tblGrid>
      <w:tr w:rsidR="00924941">
        <w:trPr>
          <w:trHeight w:val="1771"/>
        </w:trPr>
        <w:tc>
          <w:tcPr>
            <w:tcW w:w="2555" w:type="dxa"/>
          </w:tcPr>
          <w:p w:rsidR="00924941" w:rsidRDefault="00D336BB">
            <w:pPr>
              <w:pStyle w:val="TableParagraph"/>
            </w:pPr>
            <w:r>
              <w:rPr>
                <w:spacing w:val="-2"/>
              </w:rPr>
              <w:lastRenderedPageBreak/>
              <w:t xml:space="preserve">интерпретации </w:t>
            </w:r>
            <w:r>
              <w:t xml:space="preserve">информации, и </w:t>
            </w:r>
            <w:r>
              <w:rPr>
                <w:spacing w:val="-2"/>
              </w:rPr>
              <w:t xml:space="preserve">информационные </w:t>
            </w:r>
            <w:r>
              <w:t>технологии для выполнения задач</w:t>
            </w:r>
          </w:p>
          <w:p w:rsidR="00924941" w:rsidRDefault="00D336BB">
            <w:pPr>
              <w:pStyle w:val="TableParagraph"/>
              <w:spacing w:line="250" w:lineRule="exact"/>
            </w:pP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3506" w:type="dxa"/>
          </w:tcPr>
          <w:p w:rsidR="00924941" w:rsidRDefault="00924941">
            <w:pPr>
              <w:pStyle w:val="TableParagraph"/>
              <w:ind w:left="0"/>
            </w:pP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spacing w:line="242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устройства </w:t>
            </w:r>
            <w:r>
              <w:rPr>
                <w:spacing w:val="-2"/>
                <w:sz w:val="24"/>
              </w:rPr>
              <w:t>информатизации</w:t>
            </w:r>
          </w:p>
        </w:tc>
      </w:tr>
      <w:tr w:rsidR="00924941">
        <w:trPr>
          <w:trHeight w:val="3293"/>
        </w:trPr>
        <w:tc>
          <w:tcPr>
            <w:tcW w:w="2555" w:type="dxa"/>
          </w:tcPr>
          <w:p w:rsidR="00924941" w:rsidRDefault="00D336BB">
            <w:pPr>
              <w:pStyle w:val="TableParagraph"/>
              <w:ind w:right="300"/>
            </w:pPr>
            <w:proofErr w:type="gramStart"/>
            <w:r>
              <w:t>ОК</w:t>
            </w:r>
            <w:proofErr w:type="gramEnd"/>
            <w:r>
              <w:t xml:space="preserve"> 03. Планировать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реализовывать собственное </w:t>
            </w:r>
            <w:r>
              <w:t xml:space="preserve">профессиональное и личностное развитие, </w:t>
            </w:r>
            <w:r>
              <w:rPr>
                <w:spacing w:val="-2"/>
              </w:rPr>
              <w:t xml:space="preserve">предпринимательскую </w:t>
            </w:r>
            <w:r>
              <w:t xml:space="preserve">деятельность в </w:t>
            </w:r>
            <w:r>
              <w:rPr>
                <w:spacing w:val="-2"/>
              </w:rPr>
              <w:t xml:space="preserve">профессиональной </w:t>
            </w:r>
            <w:r>
              <w:t>сфере, использовать знания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 xml:space="preserve">финансовой грамотности в </w:t>
            </w:r>
            <w:proofErr w:type="gramStart"/>
            <w:r>
              <w:t>различных</w:t>
            </w:r>
            <w:proofErr w:type="gramEnd"/>
            <w:r>
              <w:rPr>
                <w:spacing w:val="-14"/>
              </w:rPr>
              <w:t xml:space="preserve"> </w:t>
            </w:r>
            <w:r>
              <w:t>жизненных</w:t>
            </w:r>
          </w:p>
          <w:p w:rsidR="00924941" w:rsidRDefault="00D336BB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ind w:left="104" w:right="77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актуальность </w:t>
            </w:r>
            <w:r>
              <w:rPr>
                <w:spacing w:val="-2"/>
                <w:sz w:val="24"/>
              </w:rPr>
              <w:t>норматив</w:t>
            </w:r>
            <w:r>
              <w:rPr>
                <w:spacing w:val="-2"/>
                <w:sz w:val="24"/>
              </w:rPr>
              <w:t xml:space="preserve">но-правовой </w:t>
            </w:r>
            <w:r>
              <w:rPr>
                <w:sz w:val="24"/>
              </w:rPr>
              <w:t xml:space="preserve">документации в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ind w:left="109" w:right="8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актуальной </w:t>
            </w:r>
            <w:r>
              <w:rPr>
                <w:spacing w:val="-2"/>
                <w:sz w:val="24"/>
              </w:rPr>
              <w:t>нормативно-правовой документации</w:t>
            </w:r>
          </w:p>
        </w:tc>
      </w:tr>
      <w:tr w:rsidR="00924941">
        <w:trPr>
          <w:trHeight w:val="1377"/>
        </w:trPr>
        <w:tc>
          <w:tcPr>
            <w:tcW w:w="2555" w:type="dxa"/>
          </w:tcPr>
          <w:p w:rsidR="00924941" w:rsidRDefault="00D336BB">
            <w:pPr>
              <w:pStyle w:val="TableParagraph"/>
            </w:pPr>
            <w:proofErr w:type="gramStart"/>
            <w:r>
              <w:t>ОК</w:t>
            </w:r>
            <w:proofErr w:type="gramEnd"/>
            <w:r>
              <w:t xml:space="preserve"> 04. Эффективно взаимодействовать и работать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взаимодействовать с коллегами,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руководством, клиентами в ходе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924941" w:rsidRDefault="00D336BB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психологические основы деятельности коллектива, 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личности</w:t>
            </w:r>
          </w:p>
        </w:tc>
      </w:tr>
      <w:tr w:rsidR="00924941">
        <w:trPr>
          <w:trHeight w:val="2025"/>
        </w:trPr>
        <w:tc>
          <w:tcPr>
            <w:tcW w:w="2555" w:type="dxa"/>
          </w:tcPr>
          <w:p w:rsidR="00924941" w:rsidRDefault="00D336BB">
            <w:pPr>
              <w:pStyle w:val="TableParagraph"/>
              <w:ind w:right="226"/>
            </w:pPr>
            <w:proofErr w:type="gramStart"/>
            <w:r>
              <w:t>ОК</w:t>
            </w:r>
            <w:proofErr w:type="gramEnd"/>
            <w:r>
              <w:t xml:space="preserve"> 05. Осуществлять устную и письменную коммуникацию на государственном</w:t>
            </w:r>
            <w:r>
              <w:rPr>
                <w:spacing w:val="-14"/>
              </w:rPr>
              <w:t xml:space="preserve"> </w:t>
            </w:r>
            <w:r>
              <w:t>языке Российской</w:t>
            </w:r>
            <w:r>
              <w:rPr>
                <w:spacing w:val="-14"/>
              </w:rPr>
              <w:t xml:space="preserve"> </w:t>
            </w:r>
            <w:r>
              <w:t xml:space="preserve">Федерации с учетом особенностей </w:t>
            </w:r>
            <w:proofErr w:type="gramStart"/>
            <w:r>
              <w:t>социального</w:t>
            </w:r>
            <w:proofErr w:type="gramEnd"/>
            <w:r>
              <w:t xml:space="preserve"> и</w:t>
            </w:r>
          </w:p>
          <w:p w:rsidR="00924941" w:rsidRDefault="00D336BB">
            <w:pPr>
              <w:pStyle w:val="TableParagraph"/>
              <w:spacing w:line="238" w:lineRule="exact"/>
            </w:pPr>
            <w:r>
              <w:t>культурного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Грамотно излагать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 и оформлять документы по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языке, проявлять толерантность в рабочем коллективе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spacing w:line="242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документов</w:t>
            </w:r>
          </w:p>
          <w:p w:rsidR="00924941" w:rsidRDefault="00D336BB">
            <w:pPr>
              <w:pStyle w:val="TableParagraph"/>
              <w:spacing w:line="242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сообщений</w:t>
            </w:r>
          </w:p>
        </w:tc>
      </w:tr>
      <w:tr w:rsidR="00924941">
        <w:trPr>
          <w:trHeight w:val="2784"/>
        </w:trPr>
        <w:tc>
          <w:tcPr>
            <w:tcW w:w="2555" w:type="dxa"/>
          </w:tcPr>
          <w:p w:rsidR="00924941" w:rsidRDefault="00D336BB">
            <w:pPr>
              <w:pStyle w:val="TableParagraph"/>
              <w:ind w:right="111"/>
            </w:pPr>
            <w:proofErr w:type="gramStart"/>
            <w:r>
              <w:t>ОК</w:t>
            </w:r>
            <w:proofErr w:type="gramEnd"/>
            <w:r>
              <w:t xml:space="preserve"> 07. Содействовать </w:t>
            </w:r>
            <w:r>
              <w:rPr>
                <w:spacing w:val="-2"/>
              </w:rPr>
              <w:t xml:space="preserve">сохранению </w:t>
            </w:r>
            <w:r>
              <w:t xml:space="preserve">окружающей среды, </w:t>
            </w:r>
            <w:r>
              <w:rPr>
                <w:spacing w:val="-2"/>
              </w:rPr>
              <w:t xml:space="preserve">ресурсосбережению, </w:t>
            </w:r>
            <w:r>
              <w:t xml:space="preserve">применять знания об изменении климата, принципы бережливого </w:t>
            </w:r>
            <w:r>
              <w:rPr>
                <w:spacing w:val="-2"/>
              </w:rPr>
              <w:t xml:space="preserve">производства, </w:t>
            </w:r>
            <w:r>
              <w:t>эффективно</w:t>
            </w:r>
            <w:r>
              <w:rPr>
                <w:spacing w:val="-14"/>
              </w:rPr>
              <w:t xml:space="preserve"> </w:t>
            </w:r>
            <w:r>
              <w:t xml:space="preserve">действовать в </w:t>
            </w:r>
            <w:proofErr w:type="gramStart"/>
            <w:r>
              <w:t>чрезвычайных</w:t>
            </w:r>
            <w:proofErr w:type="gramEnd"/>
          </w:p>
          <w:p w:rsidR="00924941" w:rsidRDefault="00D336BB">
            <w:pPr>
              <w:pStyle w:val="TableParagraph"/>
              <w:spacing w:line="238" w:lineRule="exact"/>
            </w:pPr>
            <w:proofErr w:type="gramStart"/>
            <w:r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3506" w:type="dxa"/>
          </w:tcPr>
          <w:p w:rsidR="00924941" w:rsidRDefault="00D336BB">
            <w:pPr>
              <w:pStyle w:val="TableParagraph"/>
              <w:tabs>
                <w:tab w:val="left" w:pos="2715"/>
              </w:tabs>
              <w:spacing w:line="237" w:lineRule="auto"/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нормы </w:t>
            </w:r>
            <w:r>
              <w:rPr>
                <w:sz w:val="24"/>
              </w:rPr>
              <w:t>экологической безопасности</w:t>
            </w:r>
          </w:p>
        </w:tc>
        <w:tc>
          <w:tcPr>
            <w:tcW w:w="3410" w:type="dxa"/>
          </w:tcPr>
          <w:p w:rsidR="00924941" w:rsidRDefault="00D336BB">
            <w:pPr>
              <w:pStyle w:val="TableParagraph"/>
              <w:tabs>
                <w:tab w:val="left" w:pos="1787"/>
                <w:tab w:val="left" w:pos="2468"/>
              </w:tabs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экологической безопасности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ведении профессиональной деятельности</w:t>
            </w:r>
          </w:p>
        </w:tc>
      </w:tr>
      <w:tr w:rsidR="00924941">
        <w:trPr>
          <w:trHeight w:val="1262"/>
        </w:trPr>
        <w:tc>
          <w:tcPr>
            <w:tcW w:w="2555" w:type="dxa"/>
          </w:tcPr>
          <w:p w:rsidR="00924941" w:rsidRDefault="00D336BB">
            <w:pPr>
              <w:pStyle w:val="TableParagraph"/>
              <w:spacing w:line="242" w:lineRule="auto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 xml:space="preserve">профессиональной </w:t>
            </w:r>
            <w:r>
              <w:t xml:space="preserve">документацией </w:t>
            </w:r>
            <w:proofErr w:type="gramStart"/>
            <w:r>
              <w:t>на</w:t>
            </w:r>
            <w:proofErr w:type="gramEnd"/>
          </w:p>
          <w:p w:rsidR="00924941" w:rsidRDefault="00D336BB">
            <w:pPr>
              <w:pStyle w:val="TableParagraph"/>
              <w:spacing w:line="250" w:lineRule="exact"/>
              <w:ind w:right="491"/>
            </w:pPr>
            <w:proofErr w:type="gramStart"/>
            <w:r>
              <w:t>государственном</w:t>
            </w:r>
            <w:proofErr w:type="gramEnd"/>
            <w:r>
              <w:t xml:space="preserve"> и иностранном</w:t>
            </w:r>
            <w:r>
              <w:rPr>
                <w:spacing w:val="-14"/>
              </w:rPr>
              <w:t xml:space="preserve"> </w:t>
            </w:r>
            <w:r>
              <w:t>языках</w:t>
            </w:r>
          </w:p>
        </w:tc>
        <w:tc>
          <w:tcPr>
            <w:tcW w:w="3506" w:type="dxa"/>
          </w:tcPr>
          <w:p w:rsidR="00924941" w:rsidRDefault="00924941">
            <w:pPr>
              <w:pStyle w:val="TableParagraph"/>
              <w:ind w:left="0"/>
            </w:pPr>
          </w:p>
        </w:tc>
        <w:tc>
          <w:tcPr>
            <w:tcW w:w="3410" w:type="dxa"/>
          </w:tcPr>
          <w:p w:rsidR="00924941" w:rsidRDefault="00924941">
            <w:pPr>
              <w:pStyle w:val="TableParagraph"/>
              <w:ind w:left="0"/>
            </w:pPr>
          </w:p>
        </w:tc>
      </w:tr>
    </w:tbl>
    <w:p w:rsidR="00924941" w:rsidRDefault="00924941">
      <w:pPr>
        <w:pStyle w:val="TableParagraph"/>
        <w:sectPr w:rsidR="00924941">
          <w:pgSz w:w="11910" w:h="16840"/>
          <w:pgMar w:top="820" w:right="708" w:bottom="1240" w:left="850" w:header="0" w:footer="1056" w:gutter="0"/>
          <w:cols w:space="720"/>
        </w:sectPr>
      </w:pPr>
    </w:p>
    <w:p w:rsidR="00924941" w:rsidRDefault="00D336BB">
      <w:pPr>
        <w:pStyle w:val="a4"/>
        <w:numPr>
          <w:ilvl w:val="0"/>
          <w:numId w:val="5"/>
        </w:numPr>
        <w:tabs>
          <w:tab w:val="left" w:pos="1424"/>
        </w:tabs>
        <w:spacing w:before="69"/>
        <w:ind w:left="1424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924941" w:rsidRDefault="00D336BB">
      <w:pPr>
        <w:pStyle w:val="a4"/>
        <w:numPr>
          <w:ilvl w:val="1"/>
          <w:numId w:val="5"/>
        </w:numPr>
        <w:tabs>
          <w:tab w:val="left" w:pos="593"/>
        </w:tabs>
        <w:spacing w:before="321"/>
        <w:ind w:left="593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924941" w:rsidRDefault="00924941">
      <w:pPr>
        <w:pStyle w:val="a3"/>
        <w:spacing w:before="50" w:after="1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3"/>
        <w:gridCol w:w="1699"/>
      </w:tblGrid>
      <w:tr w:rsidR="00924941">
        <w:trPr>
          <w:trHeight w:val="551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135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699" w:type="dxa"/>
          </w:tcPr>
          <w:p w:rsidR="00924941" w:rsidRDefault="00D336BB">
            <w:pPr>
              <w:pStyle w:val="TableParagraph"/>
              <w:spacing w:line="272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924941" w:rsidRDefault="00D336BB">
            <w:pPr>
              <w:pStyle w:val="TableParagraph"/>
              <w:spacing w:before="3" w:line="257" w:lineRule="exact"/>
              <w:ind w:left="16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4"/>
                <w:sz w:val="24"/>
              </w:rPr>
              <w:t>часах</w:t>
            </w:r>
            <w:proofErr w:type="gramEnd"/>
          </w:p>
        </w:tc>
      </w:tr>
      <w:tr w:rsidR="00924941">
        <w:trPr>
          <w:trHeight w:val="489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99" w:type="dxa"/>
          </w:tcPr>
          <w:p w:rsidR="00924941" w:rsidRDefault="00D336BB">
            <w:pPr>
              <w:pStyle w:val="TableParagraph"/>
              <w:spacing w:before="107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924941">
        <w:trPr>
          <w:trHeight w:val="493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1699" w:type="dxa"/>
          </w:tcPr>
          <w:p w:rsidR="00924941" w:rsidRDefault="00D336BB">
            <w:pPr>
              <w:pStyle w:val="TableParagraph"/>
              <w:spacing w:before="107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924941">
        <w:trPr>
          <w:trHeight w:val="489"/>
        </w:trPr>
        <w:tc>
          <w:tcPr>
            <w:tcW w:w="9612" w:type="dxa"/>
            <w:gridSpan w:val="2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  <w:tr w:rsidR="00924941">
        <w:trPr>
          <w:trHeight w:val="488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699" w:type="dxa"/>
          </w:tcPr>
          <w:p w:rsidR="00924941" w:rsidRDefault="00D336BB">
            <w:pPr>
              <w:pStyle w:val="TableParagraph"/>
              <w:spacing w:before="97"/>
              <w:ind w:left="16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924941">
        <w:trPr>
          <w:trHeight w:val="489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699" w:type="dxa"/>
          </w:tcPr>
          <w:p w:rsidR="00924941" w:rsidRDefault="00D336BB">
            <w:pPr>
              <w:pStyle w:val="TableParagraph"/>
              <w:spacing w:before="97"/>
              <w:ind w:left="16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924941">
        <w:trPr>
          <w:trHeight w:val="488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699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  <w:tr w:rsidR="00924941">
        <w:trPr>
          <w:trHeight w:val="494"/>
        </w:trPr>
        <w:tc>
          <w:tcPr>
            <w:tcW w:w="7913" w:type="dxa"/>
          </w:tcPr>
          <w:p w:rsidR="00924941" w:rsidRDefault="00D336BB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зачета</w:t>
            </w:r>
          </w:p>
        </w:tc>
        <w:tc>
          <w:tcPr>
            <w:tcW w:w="1699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4941" w:rsidRDefault="00924941">
      <w:pPr>
        <w:pStyle w:val="TableParagraph"/>
        <w:rPr>
          <w:sz w:val="24"/>
        </w:rPr>
        <w:sectPr w:rsidR="00924941">
          <w:pgSz w:w="11910" w:h="16840"/>
          <w:pgMar w:top="760" w:right="708" w:bottom="1240" w:left="850" w:header="0" w:footer="1056" w:gutter="0"/>
          <w:cols w:space="720"/>
        </w:sectPr>
      </w:pPr>
    </w:p>
    <w:p w:rsidR="00924941" w:rsidRDefault="00D336BB">
      <w:pPr>
        <w:pStyle w:val="1"/>
        <w:numPr>
          <w:ilvl w:val="1"/>
          <w:numId w:val="5"/>
        </w:numPr>
        <w:tabs>
          <w:tab w:val="left" w:pos="1272"/>
        </w:tabs>
        <w:spacing w:before="62"/>
        <w:ind w:left="1272" w:hanging="421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924941" w:rsidRDefault="00924941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975"/>
        <w:gridCol w:w="1359"/>
        <w:gridCol w:w="1988"/>
        <w:gridCol w:w="1272"/>
      </w:tblGrid>
      <w:tr w:rsidR="00924941">
        <w:trPr>
          <w:trHeight w:val="2486"/>
        </w:trPr>
        <w:tc>
          <w:tcPr>
            <w:tcW w:w="2261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95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975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95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left="3241" w:hanging="30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before="135"/>
              <w:ind w:left="115" w:right="94" w:hanging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 xml:space="preserve">акад. ч / в том числе в форме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практичес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кой</w:t>
            </w:r>
            <w:proofErr w:type="gramEnd"/>
          </w:p>
          <w:p w:rsidR="00924941" w:rsidRDefault="00D336BB">
            <w:pPr>
              <w:pStyle w:val="TableParagraph"/>
              <w:spacing w:before="4" w:line="237" w:lineRule="auto"/>
              <w:ind w:left="57" w:right="3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подготовк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и,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z w:val="24"/>
              </w:rPr>
              <w:t xml:space="preserve"> ч</w:t>
            </w:r>
          </w:p>
        </w:tc>
        <w:tc>
          <w:tcPr>
            <w:tcW w:w="1988" w:type="dxa"/>
          </w:tcPr>
          <w:p w:rsidR="00924941" w:rsidRDefault="00D336BB">
            <w:pPr>
              <w:pStyle w:val="TableParagraph"/>
              <w:ind w:left="148" w:right="138" w:hanging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z w:val="24"/>
              </w:rPr>
              <w:t xml:space="preserve">компетенций и </w:t>
            </w:r>
            <w:r>
              <w:rPr>
                <w:b/>
                <w:spacing w:val="-2"/>
                <w:sz w:val="24"/>
              </w:rPr>
              <w:t>личностных результатов</w:t>
            </w:r>
            <w:r>
              <w:rPr>
                <w:b/>
                <w:i/>
                <w:spacing w:val="-2"/>
                <w:sz w:val="24"/>
              </w:rPr>
              <w:t xml:space="preserve">, </w:t>
            </w:r>
            <w:r>
              <w:rPr>
                <w:b/>
                <w:spacing w:val="-2"/>
                <w:sz w:val="24"/>
              </w:rPr>
              <w:t>формированию которых</w:t>
            </w:r>
          </w:p>
          <w:p w:rsidR="00924941" w:rsidRDefault="00D336BB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</w:t>
            </w:r>
          </w:p>
          <w:p w:rsidR="00924941" w:rsidRDefault="00D336BB">
            <w:pPr>
              <w:pStyle w:val="TableParagraph"/>
              <w:spacing w:line="274" w:lineRule="exact"/>
              <w:ind w:left="360" w:right="343" w:hanging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 программы</w:t>
            </w:r>
          </w:p>
        </w:tc>
        <w:tc>
          <w:tcPr>
            <w:tcW w:w="1272" w:type="dxa"/>
          </w:tcPr>
          <w:p w:rsidR="00924941" w:rsidRDefault="00D336BB">
            <w:pPr>
              <w:pStyle w:val="TableParagraph"/>
              <w:spacing w:line="242" w:lineRule="auto"/>
              <w:ind w:left="321" w:firstLine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Н/У/</w:t>
            </w:r>
            <w:proofErr w:type="gramStart"/>
            <w:r>
              <w:rPr>
                <w:b/>
                <w:spacing w:val="-4"/>
                <w:sz w:val="24"/>
              </w:rPr>
              <w:t>З</w:t>
            </w:r>
            <w:proofErr w:type="gramEnd"/>
          </w:p>
        </w:tc>
      </w:tr>
      <w:tr w:rsidR="00924941">
        <w:trPr>
          <w:trHeight w:val="316"/>
        </w:trPr>
        <w:tc>
          <w:tcPr>
            <w:tcW w:w="2261" w:type="dxa"/>
          </w:tcPr>
          <w:p w:rsidR="00924941" w:rsidRDefault="00D336BB">
            <w:pPr>
              <w:pStyle w:val="TableParagraph"/>
              <w:spacing w:line="273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988" w:type="dxa"/>
          </w:tcPr>
          <w:p w:rsidR="00924941" w:rsidRDefault="00D336BB">
            <w:pPr>
              <w:pStyle w:val="TableParagraph"/>
              <w:spacing w:line="273" w:lineRule="exact"/>
              <w:ind w:left="7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272" w:type="dxa"/>
          </w:tcPr>
          <w:p w:rsidR="00924941" w:rsidRDefault="00D336BB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</w:tr>
      <w:tr w:rsidR="00924941">
        <w:trPr>
          <w:trHeight w:val="317"/>
        </w:trPr>
        <w:tc>
          <w:tcPr>
            <w:tcW w:w="10236" w:type="dxa"/>
            <w:gridSpan w:val="2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Организационно-правовые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труда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52/16</w:t>
            </w:r>
          </w:p>
        </w:tc>
        <w:tc>
          <w:tcPr>
            <w:tcW w:w="1988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  <w:tr w:rsidR="00924941">
        <w:trPr>
          <w:trHeight w:val="316"/>
        </w:trPr>
        <w:tc>
          <w:tcPr>
            <w:tcW w:w="2261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924941" w:rsidRDefault="00D336BB">
            <w:pPr>
              <w:pStyle w:val="TableParagraph"/>
              <w:spacing w:before="41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Идентификация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воздействие на </w:t>
            </w:r>
            <w:r>
              <w:rPr>
                <w:b/>
                <w:spacing w:val="-2"/>
                <w:sz w:val="24"/>
              </w:rPr>
              <w:t>человека негативных факторов</w:t>
            </w:r>
          </w:p>
          <w:p w:rsidR="00924941" w:rsidRDefault="00D336BB">
            <w:pPr>
              <w:pStyle w:val="TableParagraph"/>
              <w:spacing w:before="2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производственной среды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14/4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  <w:p w:rsidR="00924941" w:rsidRDefault="00D336BB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924941" w:rsidRDefault="00D336BB">
            <w:pPr>
              <w:pStyle w:val="TableParagraph"/>
              <w:spacing w:before="4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24941" w:rsidRDefault="00D336BB">
            <w:pPr>
              <w:pStyle w:val="TableParagraph"/>
              <w:spacing w:before="4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  <w:p w:rsidR="00924941" w:rsidRDefault="00D336BB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1.7.01</w:t>
            </w:r>
          </w:p>
          <w:p w:rsidR="00924941" w:rsidRDefault="00D336BB">
            <w:pPr>
              <w:pStyle w:val="TableParagraph"/>
              <w:spacing w:before="42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924941" w:rsidRDefault="00D336BB">
            <w:pPr>
              <w:pStyle w:val="TableParagraph"/>
              <w:spacing w:before="4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01.03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2856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8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Безопасность труда. Негативные факторы. Аксиома потенциальной опасности. Понятие травмы, несчастного случая, профессионального заболевания. Понятие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задачи охраны труда</w:t>
            </w:r>
          </w:p>
          <w:p w:rsidR="00924941" w:rsidRDefault="00D336BB">
            <w:pPr>
              <w:pStyle w:val="TableParagraph"/>
              <w:spacing w:line="276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Негативные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среды: механические, физические, химическ</w:t>
            </w:r>
            <w:r>
              <w:rPr>
                <w:sz w:val="24"/>
              </w:rPr>
              <w:t>ие и комплексного характера</w:t>
            </w:r>
          </w:p>
          <w:p w:rsidR="00924941" w:rsidRDefault="00D336BB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Вредные вещества, их воздействие и нормирование, сочетанное воздействие вредных факторов</w:t>
            </w:r>
          </w:p>
          <w:p w:rsidR="00924941" w:rsidRDefault="00D336BB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Пожаровзрывоопасность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Герметические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системы,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находящиеся</w:t>
            </w:r>
            <w:r>
              <w:rPr>
                <w:spacing w:val="57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под</w:t>
            </w:r>
            <w:proofErr w:type="gramEnd"/>
          </w:p>
          <w:p w:rsidR="00924941" w:rsidRDefault="00D336BB">
            <w:pPr>
              <w:pStyle w:val="TableParagraph"/>
              <w:spacing w:before="26"/>
              <w:jc w:val="both"/>
              <w:rPr>
                <w:sz w:val="24"/>
              </w:rPr>
            </w:pPr>
            <w:r>
              <w:rPr>
                <w:sz w:val="24"/>
              </w:rPr>
              <w:t>давлением.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электричество.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65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  <w:tr w:rsidR="00924941">
        <w:trPr>
          <w:trHeight w:val="321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924941" w:rsidRDefault="00D336BB">
            <w:pPr>
              <w:pStyle w:val="TableParagraph"/>
              <w:spacing w:before="4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24941" w:rsidRDefault="00D336BB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924941" w:rsidRDefault="00D336BB">
            <w:pPr>
              <w:pStyle w:val="TableParagraph"/>
              <w:spacing w:before="46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924941" w:rsidRDefault="00D336BB">
            <w:pPr>
              <w:pStyle w:val="TableParagraph"/>
              <w:spacing w:before="40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924941" w:rsidRDefault="00D336BB">
            <w:pPr>
              <w:pStyle w:val="TableParagraph"/>
              <w:spacing w:before="42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01.03</w:t>
            </w:r>
          </w:p>
          <w:p w:rsidR="00924941" w:rsidRDefault="00D336BB">
            <w:pPr>
              <w:pStyle w:val="TableParagraph"/>
              <w:spacing w:before="40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2530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tabs>
                <w:tab w:val="left" w:pos="1937"/>
                <w:tab w:val="left" w:pos="3063"/>
                <w:tab w:val="left" w:pos="3581"/>
                <w:tab w:val="left" w:pos="4037"/>
                <w:tab w:val="left" w:pos="5438"/>
                <w:tab w:val="left" w:pos="6589"/>
                <w:tab w:val="left" w:pos="699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1.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вредных </w:t>
            </w:r>
            <w:r>
              <w:rPr>
                <w:sz w:val="24"/>
              </w:rPr>
              <w:t>производственных факторов и соответствующих им рисков</w:t>
            </w:r>
          </w:p>
          <w:p w:rsidR="00924941" w:rsidRDefault="00D336B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 </w:t>
            </w:r>
            <w:r>
              <w:rPr>
                <w:sz w:val="24"/>
              </w:rPr>
              <w:t>2Оценка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процесса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</w:tbl>
    <w:p w:rsidR="00924941" w:rsidRDefault="00924941">
      <w:pPr>
        <w:rPr>
          <w:sz w:val="2"/>
          <w:szCs w:val="2"/>
        </w:rPr>
        <w:sectPr w:rsidR="00924941">
          <w:footerReference w:type="default" r:id="rId9"/>
          <w:pgSz w:w="16840" w:h="11910" w:orient="landscape"/>
          <w:pgMar w:top="780" w:right="850" w:bottom="1220" w:left="992" w:header="0" w:footer="1036" w:gutter="0"/>
          <w:cols w:space="720"/>
        </w:sectPr>
      </w:pPr>
    </w:p>
    <w:p w:rsidR="00924941" w:rsidRDefault="0092494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975"/>
        <w:gridCol w:w="1359"/>
        <w:gridCol w:w="1988"/>
        <w:gridCol w:w="1272"/>
      </w:tblGrid>
      <w:tr w:rsidR="00924941">
        <w:trPr>
          <w:trHeight w:val="316"/>
        </w:trPr>
        <w:tc>
          <w:tcPr>
            <w:tcW w:w="2261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975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8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321"/>
        </w:trPr>
        <w:tc>
          <w:tcPr>
            <w:tcW w:w="2261" w:type="dxa"/>
            <w:vMerge w:val="restart"/>
          </w:tcPr>
          <w:p w:rsidR="00924941" w:rsidRDefault="00D336BB">
            <w:pPr>
              <w:pStyle w:val="TableParagraph"/>
              <w:spacing w:before="1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Защита человека от </w:t>
            </w:r>
            <w:proofErr w:type="gramStart"/>
            <w:r>
              <w:rPr>
                <w:b/>
                <w:sz w:val="24"/>
              </w:rPr>
              <w:t>вредных</w:t>
            </w:r>
            <w:proofErr w:type="gramEnd"/>
            <w:r>
              <w:rPr>
                <w:b/>
                <w:sz w:val="24"/>
              </w:rPr>
              <w:t xml:space="preserve"> и</w:t>
            </w:r>
          </w:p>
          <w:p w:rsidR="00924941" w:rsidRDefault="00D336B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опасных</w:t>
            </w:r>
          </w:p>
          <w:p w:rsidR="00924941" w:rsidRDefault="00D336BB">
            <w:pPr>
              <w:pStyle w:val="TableParagraph"/>
              <w:spacing w:before="41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производственных факторов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before="1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16/4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924941" w:rsidRDefault="00D336BB">
            <w:pPr>
              <w:pStyle w:val="TableParagraph"/>
              <w:spacing w:before="41" w:line="276" w:lineRule="auto"/>
              <w:ind w:left="105" w:right="6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1.3.03 </w:t>
            </w:r>
            <w:r>
              <w:rPr>
                <w:spacing w:val="-2"/>
                <w:sz w:val="24"/>
              </w:rPr>
              <w:t xml:space="preserve">Уо.02.01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02.03</w:t>
            </w:r>
          </w:p>
          <w:p w:rsidR="00924941" w:rsidRDefault="00D336B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924941" w:rsidRDefault="00D336BB">
            <w:pPr>
              <w:pStyle w:val="TableParagraph"/>
              <w:spacing w:before="40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2857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агропромышленного комплекса. Методы и средства защиты. </w:t>
            </w:r>
            <w:proofErr w:type="spellStart"/>
            <w:r>
              <w:rPr>
                <w:sz w:val="24"/>
              </w:rPr>
              <w:t>Экобиозащитная</w:t>
            </w:r>
            <w:proofErr w:type="spellEnd"/>
            <w:r>
              <w:rPr>
                <w:sz w:val="24"/>
              </w:rPr>
              <w:t xml:space="preserve"> техника. Электробезопасность. Технические способы защиты от поражения электрическим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поражении электротоком.</w:t>
            </w:r>
          </w:p>
          <w:p w:rsidR="00924941" w:rsidRDefault="00D336B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вентиляция.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вентиляции.</w:t>
            </w:r>
          </w:p>
          <w:p w:rsidR="00924941" w:rsidRDefault="00D336B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погрузочно-разгрузочных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работах</w:t>
            </w:r>
          </w:p>
          <w:p w:rsidR="00924941" w:rsidRDefault="00D336BB">
            <w:pPr>
              <w:pStyle w:val="TableParagraph"/>
              <w:spacing w:before="12" w:line="310" w:lineRule="atLeas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устройства огнетушителей, испытание, область применения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60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  <w:tr w:rsidR="00924941">
        <w:trPr>
          <w:trHeight w:val="316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24941" w:rsidRDefault="00D336BB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924941" w:rsidRDefault="00D336BB">
            <w:pPr>
              <w:pStyle w:val="TableParagraph"/>
              <w:spacing w:before="41" w:line="276" w:lineRule="auto"/>
              <w:ind w:left="105" w:right="62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1.3.03 </w:t>
            </w:r>
            <w:r>
              <w:rPr>
                <w:spacing w:val="-2"/>
                <w:sz w:val="24"/>
              </w:rPr>
              <w:t xml:space="preserve">Уо.02.01 </w:t>
            </w: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02.03</w:t>
            </w:r>
          </w:p>
          <w:p w:rsidR="00924941" w:rsidRDefault="00D336B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924941" w:rsidRDefault="00D336BB">
            <w:pPr>
              <w:pStyle w:val="TableParagraph"/>
              <w:spacing w:before="4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1579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</w:t>
            </w:r>
            <w:r>
              <w:rPr>
                <w:sz w:val="24"/>
              </w:rPr>
              <w:t xml:space="preserve">№ 3 Приемы оказания первой помощи.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противопожарной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73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  <w:tr w:rsidR="00924941">
        <w:trPr>
          <w:trHeight w:val="316"/>
        </w:trPr>
        <w:tc>
          <w:tcPr>
            <w:tcW w:w="2261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  <w:p w:rsidR="00924941" w:rsidRDefault="00D336BB">
            <w:pPr>
              <w:pStyle w:val="TableParagraph"/>
              <w:spacing w:before="41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Обеспечение комфортных </w:t>
            </w:r>
            <w:r>
              <w:rPr>
                <w:b/>
                <w:sz w:val="24"/>
              </w:rPr>
              <w:t xml:space="preserve">условий для </w:t>
            </w:r>
            <w:proofErr w:type="gramStart"/>
            <w:r>
              <w:rPr>
                <w:b/>
                <w:spacing w:val="-2"/>
                <w:sz w:val="24"/>
              </w:rPr>
              <w:t>трудовой</w:t>
            </w:r>
            <w:proofErr w:type="gramEnd"/>
          </w:p>
          <w:p w:rsidR="00924941" w:rsidRDefault="00D336BB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деятельности.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1.3.01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1.3.03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1575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Микроклимат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местах. </w:t>
            </w:r>
            <w:r>
              <w:rPr>
                <w:spacing w:val="-2"/>
                <w:sz w:val="24"/>
              </w:rPr>
              <w:t>Отопление</w:t>
            </w:r>
          </w:p>
          <w:p w:rsidR="00924941" w:rsidRDefault="00D336B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Производственное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освещение.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нормирование.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73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  <w:tr w:rsidR="00924941">
        <w:trPr>
          <w:trHeight w:val="321"/>
        </w:trPr>
        <w:tc>
          <w:tcPr>
            <w:tcW w:w="2261" w:type="dxa"/>
            <w:vMerge w:val="restart"/>
          </w:tcPr>
          <w:p w:rsidR="00924941" w:rsidRDefault="00D336BB">
            <w:pPr>
              <w:pStyle w:val="TableParagraph"/>
              <w:spacing w:before="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  <w:p w:rsidR="00924941" w:rsidRDefault="00D336BB">
            <w:pPr>
              <w:pStyle w:val="TableParagraph"/>
              <w:spacing w:before="41" w:line="276" w:lineRule="auto"/>
              <w:ind w:right="18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Психофизические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эргономические </w:t>
            </w:r>
            <w:r>
              <w:rPr>
                <w:b/>
                <w:spacing w:val="-2"/>
                <w:sz w:val="24"/>
              </w:rPr>
              <w:t>основы</w:t>
            </w:r>
          </w:p>
          <w:p w:rsidR="00924941" w:rsidRDefault="00D336BB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безопасности</w:t>
            </w:r>
          </w:p>
          <w:p w:rsidR="00924941" w:rsidRDefault="00D336BB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труда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before="1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24941" w:rsidRDefault="00D336BB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924941" w:rsidRDefault="00D336BB">
            <w:pPr>
              <w:pStyle w:val="TableParagraph"/>
              <w:spacing w:before="40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02.03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07.01</w:t>
            </w:r>
          </w:p>
        </w:tc>
      </w:tr>
      <w:tr w:rsidR="00924941">
        <w:trPr>
          <w:trHeight w:val="1574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труда. Основные психологические причины травматизма</w:t>
            </w:r>
          </w:p>
          <w:p w:rsidR="00924941" w:rsidRDefault="00D336B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Эргономические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73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  <w:tr w:rsidR="00924941">
        <w:trPr>
          <w:trHeight w:val="321"/>
        </w:trPr>
        <w:tc>
          <w:tcPr>
            <w:tcW w:w="2261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14/8</w:t>
            </w:r>
          </w:p>
        </w:tc>
        <w:tc>
          <w:tcPr>
            <w:tcW w:w="1988" w:type="dxa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1272" w:type="dxa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1.7.01</w:t>
            </w:r>
          </w:p>
        </w:tc>
      </w:tr>
    </w:tbl>
    <w:p w:rsidR="00924941" w:rsidRDefault="00924941">
      <w:pPr>
        <w:pStyle w:val="TableParagraph"/>
        <w:spacing w:line="268" w:lineRule="exact"/>
        <w:rPr>
          <w:sz w:val="24"/>
        </w:rPr>
        <w:sectPr w:rsidR="00924941">
          <w:pgSz w:w="16840" w:h="11910" w:orient="landscape"/>
          <w:pgMar w:top="820" w:right="850" w:bottom="1240" w:left="992" w:header="0" w:footer="1036" w:gutter="0"/>
          <w:cols w:space="720"/>
        </w:sectPr>
      </w:pPr>
    </w:p>
    <w:p w:rsidR="00924941" w:rsidRDefault="0092494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975"/>
        <w:gridCol w:w="1359"/>
        <w:gridCol w:w="1988"/>
        <w:gridCol w:w="1272"/>
      </w:tblGrid>
      <w:tr w:rsidR="00924941">
        <w:trPr>
          <w:trHeight w:val="2222"/>
        </w:trPr>
        <w:tc>
          <w:tcPr>
            <w:tcW w:w="2261" w:type="dxa"/>
            <w:vMerge w:val="restart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Управление</w:t>
            </w:r>
          </w:p>
          <w:p w:rsidR="00924941" w:rsidRDefault="00D336BB">
            <w:pPr>
              <w:pStyle w:val="TableParagraph"/>
              <w:spacing w:before="41" w:line="28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безопасностью труда</w:t>
            </w: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6" w:lineRule="auto"/>
              <w:ind w:right="539"/>
              <w:rPr>
                <w:sz w:val="24"/>
              </w:rPr>
            </w:pPr>
            <w:r>
              <w:rPr>
                <w:sz w:val="24"/>
              </w:rPr>
              <w:t xml:space="preserve">Государственный надзор и </w:t>
            </w: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выполнением законов, норм и правил. Система управления охраной труда на предприятии Аттестация и сертификация рабочих мест. Требование техники 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подвижного </w:t>
            </w:r>
            <w:r>
              <w:rPr>
                <w:spacing w:val="-2"/>
                <w:sz w:val="24"/>
              </w:rPr>
              <w:t>состава</w:t>
            </w:r>
          </w:p>
          <w:p w:rsidR="00924941" w:rsidRDefault="00D336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Инст</w:t>
            </w:r>
            <w:r>
              <w:rPr>
                <w:sz w:val="24"/>
              </w:rPr>
              <w:t>руктаж,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</w:t>
            </w:r>
          </w:p>
          <w:p w:rsidR="00924941" w:rsidRDefault="00D336B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правилам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24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8" w:type="dxa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924941" w:rsidRDefault="00D336BB">
            <w:pPr>
              <w:pStyle w:val="TableParagraph"/>
              <w:spacing w:before="4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72" w:type="dxa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924941" w:rsidRDefault="00D336BB">
            <w:pPr>
              <w:pStyle w:val="TableParagraph"/>
              <w:spacing w:before="4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924941" w:rsidRDefault="00D336BB">
            <w:pPr>
              <w:pStyle w:val="TableParagraph"/>
              <w:spacing w:before="42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924941" w:rsidRDefault="00D336BB">
            <w:pPr>
              <w:pStyle w:val="TableParagraph"/>
              <w:spacing w:before="40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924941">
        <w:trPr>
          <w:trHeight w:val="705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before="189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8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1.7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924941" w:rsidRDefault="00D336BB">
            <w:pPr>
              <w:pStyle w:val="TableParagraph"/>
              <w:spacing w:before="4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924941" w:rsidRDefault="00D336BB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72" w:type="dxa"/>
            <w:vMerge w:val="restart"/>
          </w:tcPr>
          <w:p w:rsidR="00924941" w:rsidRDefault="00D336B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1.7.01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924941" w:rsidRDefault="00D336BB">
            <w:pPr>
              <w:pStyle w:val="TableParagraph"/>
              <w:spacing w:before="4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05.02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  <w:p w:rsidR="00924941" w:rsidRDefault="00D336BB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06.02</w:t>
            </w:r>
          </w:p>
        </w:tc>
      </w:tr>
      <w:tr w:rsidR="00924941">
        <w:trPr>
          <w:trHeight w:val="1824"/>
        </w:trPr>
        <w:tc>
          <w:tcPr>
            <w:tcW w:w="2261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7975" w:type="dxa"/>
          </w:tcPr>
          <w:p w:rsidR="00924941" w:rsidRDefault="00D336BB">
            <w:pPr>
              <w:pStyle w:val="TableParagraph"/>
              <w:spacing w:line="276" w:lineRule="auto"/>
              <w:ind w:right="77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при техническом обслуживании и ремонте автомобилей. Проведение инструктажа персонала с учетом специфики разных видов работ </w:t>
            </w:r>
            <w:r>
              <w:rPr>
                <w:b/>
                <w:sz w:val="24"/>
              </w:rPr>
              <w:t xml:space="preserve">Практическое занятие № 7. </w:t>
            </w:r>
            <w:r>
              <w:rPr>
                <w:sz w:val="24"/>
              </w:rPr>
              <w:t>Классификация, расследование и учет несчастных случаев</w:t>
            </w:r>
          </w:p>
        </w:tc>
        <w:tc>
          <w:tcPr>
            <w:tcW w:w="1359" w:type="dxa"/>
          </w:tcPr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ind w:left="57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924941" w:rsidRDefault="00924941">
            <w:pPr>
              <w:rPr>
                <w:sz w:val="2"/>
                <w:szCs w:val="2"/>
              </w:rPr>
            </w:pPr>
          </w:p>
        </w:tc>
      </w:tr>
      <w:tr w:rsidR="00924941">
        <w:trPr>
          <w:trHeight w:val="316"/>
        </w:trPr>
        <w:tc>
          <w:tcPr>
            <w:tcW w:w="10236" w:type="dxa"/>
            <w:gridSpan w:val="2"/>
          </w:tcPr>
          <w:p w:rsidR="00924941" w:rsidRDefault="00D336B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line="273" w:lineRule="exact"/>
              <w:ind w:left="57" w:right="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-</w:t>
            </w:r>
          </w:p>
        </w:tc>
        <w:tc>
          <w:tcPr>
            <w:tcW w:w="1988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  <w:tr w:rsidR="00924941">
        <w:trPr>
          <w:trHeight w:val="321"/>
        </w:trPr>
        <w:tc>
          <w:tcPr>
            <w:tcW w:w="10236" w:type="dxa"/>
            <w:gridSpan w:val="2"/>
          </w:tcPr>
          <w:p w:rsidR="00924941" w:rsidRDefault="00D336B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359" w:type="dxa"/>
          </w:tcPr>
          <w:p w:rsidR="00924941" w:rsidRDefault="00D336BB">
            <w:pPr>
              <w:pStyle w:val="TableParagraph"/>
              <w:spacing w:before="1"/>
              <w:ind w:left="57" w:right="4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52</w:t>
            </w:r>
          </w:p>
        </w:tc>
        <w:tc>
          <w:tcPr>
            <w:tcW w:w="1988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24941" w:rsidRDefault="00924941">
      <w:pPr>
        <w:pStyle w:val="TableParagraph"/>
        <w:rPr>
          <w:sz w:val="24"/>
        </w:rPr>
        <w:sectPr w:rsidR="00924941">
          <w:pgSz w:w="16840" w:h="11910" w:orient="landscape"/>
          <w:pgMar w:top="820" w:right="850" w:bottom="1240" w:left="992" w:header="0" w:footer="1036" w:gutter="0"/>
          <w:cols w:space="720"/>
        </w:sectPr>
      </w:pPr>
    </w:p>
    <w:p w:rsidR="00924941" w:rsidRDefault="00D336BB">
      <w:pPr>
        <w:pStyle w:val="a4"/>
        <w:numPr>
          <w:ilvl w:val="0"/>
          <w:numId w:val="5"/>
        </w:numPr>
        <w:tabs>
          <w:tab w:val="left" w:pos="1713"/>
        </w:tabs>
        <w:spacing w:before="71"/>
        <w:ind w:left="1713" w:hanging="219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-11"/>
        </w:rPr>
        <w:t xml:space="preserve"> </w:t>
      </w:r>
      <w:r>
        <w:rPr>
          <w:b/>
        </w:rPr>
        <w:t>УЧЕБНОЙ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ДИСЦИПЛИНЫ</w:t>
      </w:r>
    </w:p>
    <w:p w:rsidR="00924941" w:rsidRDefault="00D336BB">
      <w:pPr>
        <w:pStyle w:val="1"/>
        <w:numPr>
          <w:ilvl w:val="1"/>
          <w:numId w:val="5"/>
        </w:numPr>
        <w:tabs>
          <w:tab w:val="left" w:pos="1449"/>
        </w:tabs>
        <w:spacing w:before="242" w:line="276" w:lineRule="auto"/>
        <w:ind w:right="142" w:firstLine="710"/>
        <w:jc w:val="both"/>
      </w:pPr>
      <w:r>
        <w:t>Для реализации программы учебной дисциплины должны быть предусмотрены следующие специальные помещения:</w:t>
      </w:r>
    </w:p>
    <w:p w:rsidR="00924941" w:rsidRDefault="00D336BB">
      <w:pPr>
        <w:pStyle w:val="a3"/>
        <w:spacing w:line="276" w:lineRule="auto"/>
        <w:ind w:left="140" w:right="134" w:firstLine="710"/>
        <w:jc w:val="both"/>
      </w:pPr>
      <w:r>
        <w:t xml:space="preserve">Кабинет «Безопасности жизнедеятельности и охраны труда», оснащенный в соответствии с п. 6.1.2.1 образовательной программы по специальности 35.02.05 </w:t>
      </w:r>
      <w:r>
        <w:rPr>
          <w:spacing w:val="-2"/>
        </w:rPr>
        <w:t>Агрон</w:t>
      </w:r>
      <w:r>
        <w:rPr>
          <w:spacing w:val="-2"/>
        </w:rPr>
        <w:t>омия:</w:t>
      </w:r>
    </w:p>
    <w:p w:rsidR="00924941" w:rsidRDefault="00D336BB">
      <w:pPr>
        <w:pStyle w:val="1"/>
        <w:numPr>
          <w:ilvl w:val="1"/>
          <w:numId w:val="5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924941" w:rsidRDefault="00D336BB">
      <w:pPr>
        <w:pStyle w:val="a3"/>
        <w:spacing w:before="33" w:line="276" w:lineRule="auto"/>
        <w:ind w:left="140" w:right="136" w:firstLine="71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 процессе. При</w:t>
      </w:r>
      <w:r>
        <w:t xml:space="preserve">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924941" w:rsidRDefault="00924941">
      <w:pPr>
        <w:pStyle w:val="a3"/>
        <w:spacing w:before="48"/>
      </w:pPr>
    </w:p>
    <w:p w:rsidR="00924941" w:rsidRDefault="00D336BB">
      <w:pPr>
        <w:pStyle w:val="1"/>
        <w:numPr>
          <w:ilvl w:val="2"/>
          <w:numId w:val="5"/>
        </w:numPr>
        <w:tabs>
          <w:tab w:val="left" w:pos="1454"/>
        </w:tabs>
        <w:ind w:left="145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924941" w:rsidRDefault="00D336BB">
      <w:pPr>
        <w:pStyle w:val="a4"/>
        <w:numPr>
          <w:ilvl w:val="0"/>
          <w:numId w:val="4"/>
        </w:numPr>
        <w:tabs>
          <w:tab w:val="left" w:pos="1114"/>
        </w:tabs>
        <w:spacing w:before="36" w:line="276" w:lineRule="auto"/>
        <w:ind w:right="143" w:firstLine="710"/>
        <w:jc w:val="both"/>
        <w:rPr>
          <w:sz w:val="24"/>
        </w:rPr>
      </w:pPr>
      <w:r>
        <w:rPr>
          <w:sz w:val="24"/>
        </w:rPr>
        <w:t>Ковальчук, А. Н. Охрана труда на предприятиях АПК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Н. Ковальчук. — Красноярск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КрасГАУ</w:t>
      </w:r>
      <w:proofErr w:type="spellEnd"/>
      <w:r>
        <w:rPr>
          <w:sz w:val="24"/>
        </w:rPr>
        <w:t>, 2021. — 328 с</w:t>
      </w:r>
    </w:p>
    <w:p w:rsidR="00924941" w:rsidRDefault="00D336BB">
      <w:pPr>
        <w:pStyle w:val="a4"/>
        <w:numPr>
          <w:ilvl w:val="0"/>
          <w:numId w:val="4"/>
        </w:numPr>
        <w:tabs>
          <w:tab w:val="left" w:pos="1262"/>
        </w:tabs>
        <w:spacing w:line="278" w:lineRule="auto"/>
        <w:ind w:right="143" w:firstLine="710"/>
        <w:jc w:val="both"/>
        <w:rPr>
          <w:sz w:val="24"/>
        </w:rPr>
      </w:pPr>
      <w:proofErr w:type="spellStart"/>
      <w:r>
        <w:rPr>
          <w:sz w:val="24"/>
        </w:rPr>
        <w:t>Мякишев</w:t>
      </w:r>
      <w:proofErr w:type="spellEnd"/>
      <w:r>
        <w:rPr>
          <w:sz w:val="24"/>
        </w:rPr>
        <w:t>, А. А. Безопасность жизнедеятельности. Охрана труда при техническом обслуживании и ремонте двигателей, сис</w:t>
      </w:r>
      <w:r>
        <w:rPr>
          <w:sz w:val="24"/>
        </w:rPr>
        <w:t>тем и агрегатов автомобилей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А. А. </w:t>
      </w:r>
      <w:proofErr w:type="spellStart"/>
      <w:r>
        <w:rPr>
          <w:sz w:val="24"/>
        </w:rPr>
        <w:t>Мякишев</w:t>
      </w:r>
      <w:proofErr w:type="spellEnd"/>
      <w:r>
        <w:rPr>
          <w:sz w:val="24"/>
        </w:rPr>
        <w:t>. — Ижевск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Ижевская ГСХА, 2019. — 51 с.</w:t>
      </w:r>
    </w:p>
    <w:p w:rsidR="00924941" w:rsidRDefault="00D336BB">
      <w:pPr>
        <w:pStyle w:val="1"/>
        <w:numPr>
          <w:ilvl w:val="2"/>
          <w:numId w:val="5"/>
        </w:numPr>
        <w:tabs>
          <w:tab w:val="left" w:pos="1454"/>
        </w:tabs>
        <w:ind w:left="145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924941" w:rsidRDefault="00D336BB">
      <w:pPr>
        <w:pStyle w:val="a4"/>
        <w:numPr>
          <w:ilvl w:val="0"/>
          <w:numId w:val="3"/>
        </w:numPr>
        <w:tabs>
          <w:tab w:val="left" w:pos="1556"/>
        </w:tabs>
        <w:spacing w:before="35" w:line="276" w:lineRule="auto"/>
        <w:ind w:right="134" w:firstLine="710"/>
        <w:jc w:val="both"/>
        <w:rPr>
          <w:sz w:val="24"/>
        </w:rPr>
      </w:pPr>
      <w:proofErr w:type="spellStart"/>
      <w:r>
        <w:rPr>
          <w:sz w:val="24"/>
        </w:rPr>
        <w:t>Графкина</w:t>
      </w:r>
      <w:proofErr w:type="spellEnd"/>
      <w:r>
        <w:rPr>
          <w:sz w:val="24"/>
        </w:rPr>
        <w:t>, М. В. Охрана труда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М.В. </w:t>
      </w:r>
      <w:proofErr w:type="spellStart"/>
      <w:r>
        <w:rPr>
          <w:sz w:val="24"/>
        </w:rPr>
        <w:t>Графкина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 ФОРУМ: ИНФРА-М, 2019. —</w:t>
      </w:r>
      <w:r>
        <w:rPr>
          <w:sz w:val="24"/>
        </w:rPr>
        <w:t xml:space="preserve"> 298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— </w:t>
      </w:r>
      <w:hyperlink r:id="rId10">
        <w:r>
          <w:rPr>
            <w:sz w:val="24"/>
          </w:rPr>
          <w:t>www.dx.doi.org/10.12737/24956.</w:t>
        </w:r>
      </w:hyperlink>
      <w:r>
        <w:rPr>
          <w:sz w:val="24"/>
        </w:rPr>
        <w:t xml:space="preserve"> - ISBN 978-5-16- 105703-2. - Текст: электронный. - URL: https://new.znanium.com/catalog/product/1021123</w:t>
      </w:r>
    </w:p>
    <w:p w:rsidR="00924941" w:rsidRDefault="00D336BB">
      <w:pPr>
        <w:pStyle w:val="a4"/>
        <w:numPr>
          <w:ilvl w:val="0"/>
          <w:numId w:val="3"/>
        </w:numPr>
        <w:tabs>
          <w:tab w:val="left" w:pos="1556"/>
        </w:tabs>
        <w:spacing w:line="276" w:lineRule="auto"/>
        <w:ind w:right="132" w:firstLine="710"/>
        <w:jc w:val="both"/>
        <w:rPr>
          <w:sz w:val="24"/>
        </w:rPr>
      </w:pPr>
      <w:r>
        <w:rPr>
          <w:sz w:val="24"/>
        </w:rPr>
        <w:t>Никифоров, Л.Л. Безопасность жизнедеятельности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Л.Л. Никифоров, В.В. </w:t>
      </w:r>
      <w:proofErr w:type="spellStart"/>
      <w:r>
        <w:rPr>
          <w:sz w:val="24"/>
        </w:rPr>
        <w:t>Персиянов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2019. — 297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образование). - ISBN 978-5-16-014043-8 (</w:t>
      </w:r>
      <w:proofErr w:type="spellStart"/>
      <w:r>
        <w:rPr>
          <w:sz w:val="24"/>
        </w:rPr>
        <w:t>print</w:t>
      </w:r>
      <w:proofErr w:type="spellEnd"/>
      <w:r>
        <w:rPr>
          <w:sz w:val="24"/>
        </w:rPr>
        <w:t>)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ISBN 978-5-16-106878- 6 (</w:t>
      </w:r>
      <w:proofErr w:type="spellStart"/>
      <w:r>
        <w:rPr>
          <w:sz w:val="24"/>
        </w:rPr>
        <w:t>online</w:t>
      </w:r>
      <w:proofErr w:type="spellEnd"/>
      <w:r>
        <w:rPr>
          <w:sz w:val="24"/>
        </w:rPr>
        <w:t>).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</w:t>
      </w:r>
      <w:r>
        <w:rPr>
          <w:sz w:val="24"/>
        </w:rPr>
        <w:t>ктронный.– Режим доступа:</w:t>
      </w:r>
      <w:r>
        <w:rPr>
          <w:spacing w:val="40"/>
          <w:sz w:val="24"/>
        </w:rPr>
        <w:t xml:space="preserve"> </w:t>
      </w:r>
      <w:r>
        <w:rPr>
          <w:sz w:val="24"/>
        </w:rPr>
        <w:t>https://znanium.com/read?id=338853</w:t>
      </w:r>
    </w:p>
    <w:p w:rsidR="00924941" w:rsidRDefault="00D336BB">
      <w:pPr>
        <w:pStyle w:val="1"/>
        <w:numPr>
          <w:ilvl w:val="2"/>
          <w:numId w:val="5"/>
        </w:numPr>
        <w:tabs>
          <w:tab w:val="left" w:pos="1454"/>
        </w:tabs>
        <w:spacing w:before="6"/>
        <w:ind w:left="1454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924941" w:rsidRDefault="00D336BB">
      <w:pPr>
        <w:pStyle w:val="a3"/>
        <w:spacing w:before="36" w:line="276" w:lineRule="auto"/>
        <w:ind w:left="140" w:right="138" w:firstLine="710"/>
        <w:jc w:val="both"/>
      </w:pPr>
      <w:r>
        <w:t>1.</w:t>
      </w:r>
      <w:r>
        <w:rPr>
          <w:spacing w:val="80"/>
        </w:rPr>
        <w:t xml:space="preserve">  </w:t>
      </w:r>
      <w:r>
        <w:t>Сычев, Ю. Н. Безопасность жизнедеятельности</w:t>
      </w:r>
      <w:proofErr w:type="gramStart"/>
      <w:r>
        <w:t xml:space="preserve"> :</w:t>
      </w:r>
      <w:proofErr w:type="gramEnd"/>
      <w:r>
        <w:t xml:space="preserve"> учебное пособие / Ю. Н. Сычев. — Москва</w:t>
      </w:r>
      <w:proofErr w:type="gramStart"/>
      <w:r>
        <w:t xml:space="preserve"> :</w:t>
      </w:r>
      <w:proofErr w:type="gramEnd"/>
      <w:r>
        <w:t xml:space="preserve"> ИНФРА-М, 2019. — 204 </w:t>
      </w:r>
      <w:proofErr w:type="gramStart"/>
      <w:r>
        <w:t>с</w:t>
      </w:r>
      <w:proofErr w:type="gramEnd"/>
      <w:r>
        <w:t>. — (Среднее профессиональное образование). - ISBN 978-5</w:t>
      </w:r>
      <w:r>
        <w:t>-16-015260-8. - Текст</w:t>
      </w:r>
      <w:proofErr w:type="gramStart"/>
      <w:r>
        <w:t xml:space="preserve"> :</w:t>
      </w:r>
      <w:proofErr w:type="gramEnd"/>
      <w:r>
        <w:t xml:space="preserve"> электронный. – Режим доступа: </w:t>
      </w:r>
      <w:r>
        <w:rPr>
          <w:spacing w:val="-2"/>
        </w:rPr>
        <w:t>https://znanium.com/read?id=363012</w:t>
      </w:r>
    </w:p>
    <w:p w:rsidR="00924941" w:rsidRDefault="00924941">
      <w:pPr>
        <w:pStyle w:val="a3"/>
        <w:spacing w:line="276" w:lineRule="auto"/>
        <w:jc w:val="both"/>
        <w:sectPr w:rsidR="00924941">
          <w:footerReference w:type="default" r:id="rId11"/>
          <w:pgSz w:w="11910" w:h="16840"/>
          <w:pgMar w:top="1040" w:right="708" w:bottom="1240" w:left="1559" w:header="0" w:footer="1056" w:gutter="0"/>
          <w:cols w:space="720"/>
        </w:sectPr>
      </w:pPr>
    </w:p>
    <w:p w:rsidR="00924941" w:rsidRDefault="00D336BB">
      <w:pPr>
        <w:pStyle w:val="a4"/>
        <w:numPr>
          <w:ilvl w:val="0"/>
          <w:numId w:val="5"/>
        </w:numPr>
        <w:tabs>
          <w:tab w:val="left" w:pos="1907"/>
          <w:tab w:val="left" w:pos="3238"/>
        </w:tabs>
        <w:spacing w:before="71" w:line="276" w:lineRule="auto"/>
        <w:ind w:left="3238" w:right="1657" w:hanging="1575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924941" w:rsidRDefault="00924941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3424"/>
        <w:gridCol w:w="2800"/>
      </w:tblGrid>
      <w:tr w:rsidR="00924941">
        <w:trPr>
          <w:trHeight w:val="316"/>
        </w:trPr>
        <w:tc>
          <w:tcPr>
            <w:tcW w:w="3352" w:type="dxa"/>
          </w:tcPr>
          <w:p w:rsidR="00924941" w:rsidRDefault="00D336BB">
            <w:pPr>
              <w:pStyle w:val="TableParagraph"/>
              <w:spacing w:line="273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24" w:type="dxa"/>
          </w:tcPr>
          <w:p w:rsidR="00924941" w:rsidRDefault="00D336BB">
            <w:pPr>
              <w:pStyle w:val="TableParagraph"/>
              <w:spacing w:line="273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800" w:type="dxa"/>
          </w:tcPr>
          <w:p w:rsidR="00924941" w:rsidRDefault="00D336BB">
            <w:pPr>
              <w:pStyle w:val="TableParagraph"/>
              <w:spacing w:line="273" w:lineRule="exact"/>
              <w:ind w:left="54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924941">
        <w:trPr>
          <w:trHeight w:val="316"/>
        </w:trPr>
        <w:tc>
          <w:tcPr>
            <w:tcW w:w="3352" w:type="dxa"/>
          </w:tcPr>
          <w:p w:rsidR="00924941" w:rsidRDefault="00D336BB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  <w:tc>
          <w:tcPr>
            <w:tcW w:w="3424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0" w:type="dxa"/>
          </w:tcPr>
          <w:p w:rsidR="00924941" w:rsidRDefault="00924941">
            <w:pPr>
              <w:pStyle w:val="TableParagraph"/>
              <w:ind w:left="0"/>
              <w:rPr>
                <w:sz w:val="24"/>
              </w:rPr>
            </w:pPr>
          </w:p>
        </w:tc>
      </w:tr>
      <w:tr w:rsidR="00924941">
        <w:trPr>
          <w:trHeight w:val="12065"/>
        </w:trPr>
        <w:tc>
          <w:tcPr>
            <w:tcW w:w="3352" w:type="dxa"/>
          </w:tcPr>
          <w:p w:rsidR="00924941" w:rsidRDefault="00D336BB">
            <w:pPr>
              <w:pStyle w:val="TableParagraph"/>
              <w:spacing w:line="276" w:lineRule="auto"/>
              <w:ind w:right="593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1. Порядок и </w:t>
            </w:r>
            <w:r>
              <w:rPr>
                <w:spacing w:val="-2"/>
                <w:sz w:val="24"/>
              </w:rPr>
              <w:t xml:space="preserve">периодичность инструктирования </w:t>
            </w:r>
            <w:r>
              <w:rPr>
                <w:sz w:val="24"/>
              </w:rPr>
              <w:t>подчиненных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 </w:t>
            </w:r>
            <w:r>
              <w:rPr>
                <w:spacing w:val="-2"/>
                <w:sz w:val="24"/>
              </w:rPr>
              <w:t>(персонала)</w:t>
            </w:r>
          </w:p>
          <w:p w:rsidR="00924941" w:rsidRDefault="00924941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before="1" w:line="276" w:lineRule="auto"/>
              <w:ind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2. Порядок проведения аттестации рабочих мест по условиям труда,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методику оценки условий 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травмобезопасности</w:t>
            </w:r>
            <w:proofErr w:type="spellEnd"/>
          </w:p>
          <w:p w:rsidR="00924941" w:rsidRDefault="00D336BB">
            <w:pPr>
              <w:pStyle w:val="TableParagraph"/>
              <w:spacing w:before="199" w:line="276" w:lineRule="auto"/>
              <w:ind w:right="322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3. Фактические или потенциальные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последствия собственной деятельности (или бездействия) и их влияние на уровень безопасности труда</w:t>
            </w:r>
          </w:p>
          <w:p w:rsidR="00924941" w:rsidRDefault="00D336BB">
            <w:pPr>
              <w:pStyle w:val="TableParagraph"/>
              <w:spacing w:before="198" w:line="276" w:lineRule="auto"/>
              <w:ind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4. Законы и иные нормативные правовые акты, содержащие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государственные нормативные требования охраны труда, распространяющиеся на деятельность организации</w:t>
            </w:r>
          </w:p>
          <w:p w:rsidR="00924941" w:rsidRDefault="00D336BB">
            <w:pPr>
              <w:pStyle w:val="TableParagraph"/>
              <w:spacing w:before="204" w:line="276" w:lineRule="auto"/>
              <w:ind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5. Содержание актуальной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документации по охране 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924941" w:rsidRDefault="00D336BB">
            <w:pPr>
              <w:pStyle w:val="TableParagraph"/>
              <w:spacing w:before="200" w:line="276" w:lineRule="auto"/>
              <w:ind w:right="70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работников в области охраны труда</w:t>
            </w:r>
          </w:p>
          <w:p w:rsidR="00924941" w:rsidRDefault="00D336BB">
            <w:pPr>
              <w:pStyle w:val="TableParagraph"/>
              <w:spacing w:before="200" w:line="276" w:lineRule="auto"/>
              <w:ind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Зд</w:t>
            </w:r>
            <w:proofErr w:type="spellEnd"/>
            <w:r>
              <w:rPr>
                <w:sz w:val="24"/>
              </w:rPr>
              <w:t xml:space="preserve"> 7. Правила оформления 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построения устных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 охраны труда</w:t>
            </w:r>
          </w:p>
        </w:tc>
        <w:tc>
          <w:tcPr>
            <w:tcW w:w="3424" w:type="dxa"/>
          </w:tcPr>
          <w:p w:rsidR="00924941" w:rsidRDefault="00D336BB">
            <w:pPr>
              <w:pStyle w:val="TableParagraph"/>
              <w:spacing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Демонстрация зн</w:t>
            </w:r>
            <w:r>
              <w:rPr>
                <w:sz w:val="24"/>
              </w:rPr>
              <w:t>аний по инструктированию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77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right="441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 аттестации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условиям труда</w:t>
            </w: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62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Демонстрация знаний о последствиях собственной 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уровень безопасности труда</w:t>
            </w: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26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right="145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законов и правовых актов</w:t>
            </w: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208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Демонстрация знаний содержание актуальной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труда и технике безопасности Знание основ деятельности </w:t>
            </w:r>
            <w:r>
              <w:rPr>
                <w:spacing w:val="-2"/>
                <w:sz w:val="24"/>
              </w:rPr>
              <w:t>коллектива</w:t>
            </w:r>
          </w:p>
          <w:p w:rsidR="00924941" w:rsidRDefault="00924941">
            <w:pPr>
              <w:pStyle w:val="TableParagraph"/>
              <w:spacing w:before="42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800" w:type="dxa"/>
          </w:tcPr>
          <w:p w:rsidR="00924941" w:rsidRDefault="00D336B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контроль:</w:t>
            </w:r>
          </w:p>
          <w:p w:rsidR="00924941" w:rsidRDefault="00D336BB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before="41" w:line="276" w:lineRule="auto"/>
              <w:ind w:right="653" w:firstLine="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практическим занятиям;</w:t>
            </w:r>
          </w:p>
          <w:p w:rsidR="00924941" w:rsidRDefault="00D336BB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before="3" w:line="276" w:lineRule="auto"/>
              <w:ind w:right="138" w:firstLine="0"/>
              <w:rPr>
                <w:sz w:val="24"/>
              </w:rPr>
            </w:pPr>
            <w:r>
              <w:rPr>
                <w:sz w:val="24"/>
              </w:rPr>
              <w:t>оценка заданий для 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24941" w:rsidRDefault="00D336BB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line="276" w:lineRule="auto"/>
              <w:ind w:right="371" w:firstLine="0"/>
              <w:rPr>
                <w:sz w:val="24"/>
              </w:rPr>
            </w:pPr>
            <w:r>
              <w:rPr>
                <w:sz w:val="24"/>
              </w:rPr>
              <w:t xml:space="preserve">экспертная оценка </w:t>
            </w:r>
            <w:r>
              <w:rPr>
                <w:spacing w:val="-2"/>
                <w:sz w:val="24"/>
              </w:rPr>
              <w:t xml:space="preserve">демонстрируемых </w:t>
            </w:r>
            <w:r>
              <w:rPr>
                <w:sz w:val="24"/>
              </w:rPr>
              <w:t>умений,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выполняемых действий в процессе практических занятий</w:t>
            </w:r>
          </w:p>
          <w:p w:rsidR="00924941" w:rsidRDefault="00D336BB">
            <w:pPr>
              <w:pStyle w:val="TableParagraph"/>
              <w:spacing w:line="28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-письменного/устного опроса;</w:t>
            </w:r>
          </w:p>
          <w:p w:rsidR="00924941" w:rsidRDefault="00D336BB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тестирования;</w:t>
            </w:r>
          </w:p>
          <w:p w:rsidR="00924941" w:rsidRDefault="00D336BB">
            <w:pPr>
              <w:pStyle w:val="TableParagraph"/>
              <w:spacing w:before="37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-оценки результатов 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924941" w:rsidRDefault="00924941">
      <w:pPr>
        <w:pStyle w:val="TableParagraph"/>
        <w:spacing w:line="276" w:lineRule="auto"/>
        <w:rPr>
          <w:sz w:val="24"/>
        </w:rPr>
        <w:sectPr w:rsidR="00924941">
          <w:pgSz w:w="11910" w:h="16840"/>
          <w:pgMar w:top="1040" w:right="708" w:bottom="1240" w:left="1559" w:header="0" w:footer="1056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3424"/>
        <w:gridCol w:w="2800"/>
      </w:tblGrid>
      <w:tr w:rsidR="00924941">
        <w:trPr>
          <w:trHeight w:val="11114"/>
        </w:trPr>
        <w:tc>
          <w:tcPr>
            <w:tcW w:w="3352" w:type="dxa"/>
          </w:tcPr>
          <w:p w:rsidR="00924941" w:rsidRDefault="00D336BB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lastRenderedPageBreak/>
              <w:t>Уд 1. Проводить вводный инструктаж подчиненных работников (персонал), инструктировать их по вопросам техники безопасности на рабочем месте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специфики выполняемых работы</w:t>
            </w:r>
          </w:p>
          <w:p w:rsidR="00924941" w:rsidRDefault="00D336BB">
            <w:pPr>
              <w:pStyle w:val="TableParagraph"/>
              <w:spacing w:line="276" w:lineRule="auto"/>
              <w:ind w:right="424"/>
              <w:rPr>
                <w:sz w:val="24"/>
              </w:rPr>
            </w:pPr>
            <w:r>
              <w:rPr>
                <w:sz w:val="24"/>
              </w:rPr>
              <w:t>Уд 3. Разъяснять подчиненным работникам (персоналу) содержан</w:t>
            </w:r>
            <w:r>
              <w:rPr>
                <w:sz w:val="24"/>
              </w:rPr>
              <w:t>ие установленных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охраны труда</w:t>
            </w:r>
          </w:p>
          <w:p w:rsidR="00924941" w:rsidRDefault="00D336BB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Уд 4. Выявлять опасные и вредные производственные 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соответствующие им риски, связанные с прошлым, настоящим или планируемыми видами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924941" w:rsidRDefault="00D336BB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Уд 5. Определять актуальность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</w:t>
            </w:r>
            <w:r>
              <w:rPr>
                <w:sz w:val="24"/>
              </w:rPr>
              <w:t>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охране труда и технике безопасности 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924941" w:rsidRDefault="00D336BB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коллективной и индивидуальной защиты в соответствии с характером </w:t>
            </w:r>
            <w:r>
              <w:rPr>
                <w:spacing w:val="-2"/>
                <w:sz w:val="24"/>
              </w:rPr>
              <w:t>выполняемой профессиональной</w:t>
            </w:r>
          </w:p>
          <w:p w:rsidR="00924941" w:rsidRDefault="00D336B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24" w:type="dxa"/>
          </w:tcPr>
          <w:p w:rsidR="00924941" w:rsidRDefault="00D336BB">
            <w:pPr>
              <w:pStyle w:val="TableParagraph"/>
              <w:spacing w:line="276" w:lineRule="auto"/>
              <w:ind w:right="750"/>
              <w:rPr>
                <w:sz w:val="24"/>
              </w:rPr>
            </w:pPr>
            <w:r>
              <w:rPr>
                <w:sz w:val="24"/>
              </w:rPr>
              <w:t>Навык проведения инструктажа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Грамотное ведение 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установленного образца по охране труда</w:t>
            </w:r>
          </w:p>
          <w:p w:rsidR="00924941" w:rsidRDefault="00924941">
            <w:pPr>
              <w:pStyle w:val="TableParagraph"/>
              <w:spacing w:before="44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вредных производственных </w:t>
            </w:r>
            <w:r>
              <w:rPr>
                <w:spacing w:val="-2"/>
                <w:sz w:val="24"/>
              </w:rPr>
              <w:t>факторов</w:t>
            </w: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ind w:left="0"/>
              <w:rPr>
                <w:b/>
                <w:sz w:val="24"/>
              </w:rPr>
            </w:pPr>
          </w:p>
          <w:p w:rsidR="00924941" w:rsidRDefault="00924941">
            <w:pPr>
              <w:pStyle w:val="TableParagraph"/>
              <w:spacing w:before="162"/>
              <w:ind w:left="0"/>
              <w:rPr>
                <w:b/>
                <w:sz w:val="24"/>
              </w:rPr>
            </w:pPr>
          </w:p>
          <w:p w:rsidR="00924941" w:rsidRDefault="00D336BB">
            <w:pPr>
              <w:pStyle w:val="TableParagraph"/>
              <w:spacing w:line="276" w:lineRule="auto"/>
              <w:ind w:right="231"/>
              <w:rPr>
                <w:sz w:val="24"/>
              </w:rPr>
            </w:pPr>
            <w:r>
              <w:rPr>
                <w:sz w:val="24"/>
              </w:rPr>
              <w:t xml:space="preserve">Пользоваться актуальной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документацией по охране труда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в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  <w:p w:rsidR="00924941" w:rsidRDefault="00D336BB">
            <w:pPr>
              <w:pStyle w:val="TableParagraph"/>
              <w:spacing w:before="2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коллективной и индивидуальной защиты в соответствии с характером </w:t>
            </w:r>
            <w:r>
              <w:rPr>
                <w:spacing w:val="-2"/>
                <w:sz w:val="24"/>
              </w:rPr>
              <w:t>выполняемой профессиональной деятельности</w:t>
            </w:r>
          </w:p>
        </w:tc>
        <w:tc>
          <w:tcPr>
            <w:tcW w:w="2800" w:type="dxa"/>
          </w:tcPr>
          <w:p w:rsidR="00924941" w:rsidRDefault="00D336B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контроль:</w:t>
            </w:r>
          </w:p>
          <w:p w:rsidR="00924941" w:rsidRDefault="00D336BB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before="41" w:line="278" w:lineRule="auto"/>
              <w:ind w:right="653" w:firstLine="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практическим занятиям;</w:t>
            </w:r>
          </w:p>
          <w:p w:rsidR="00924941" w:rsidRDefault="00D336B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76" w:lineRule="auto"/>
              <w:ind w:right="138" w:firstLine="0"/>
              <w:rPr>
                <w:sz w:val="24"/>
              </w:rPr>
            </w:pPr>
            <w:r>
              <w:rPr>
                <w:sz w:val="24"/>
              </w:rPr>
              <w:t>оценка заданий для 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24941" w:rsidRDefault="00D336BB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line="276" w:lineRule="auto"/>
              <w:ind w:right="371" w:firstLine="0"/>
              <w:rPr>
                <w:sz w:val="24"/>
              </w:rPr>
            </w:pPr>
            <w:r>
              <w:rPr>
                <w:sz w:val="24"/>
              </w:rPr>
              <w:t xml:space="preserve">экспертная оценка </w:t>
            </w:r>
            <w:r>
              <w:rPr>
                <w:spacing w:val="-2"/>
                <w:sz w:val="24"/>
              </w:rPr>
              <w:t xml:space="preserve">демонстрируемых </w:t>
            </w:r>
            <w:r>
              <w:rPr>
                <w:sz w:val="24"/>
              </w:rPr>
              <w:t>умений,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выполняемых действий в процессе практических занятий</w:t>
            </w:r>
          </w:p>
          <w:p w:rsidR="00924941" w:rsidRDefault="00D336BB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-письменного/устного опроса;</w:t>
            </w:r>
          </w:p>
          <w:p w:rsidR="00924941" w:rsidRDefault="00D336B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тестирования;</w:t>
            </w:r>
          </w:p>
          <w:p w:rsidR="00924941" w:rsidRDefault="00D336BB">
            <w:pPr>
              <w:pStyle w:val="TableParagraph"/>
              <w:spacing w:before="37" w:line="276" w:lineRule="auto"/>
              <w:ind w:left="109" w:right="137"/>
              <w:rPr>
                <w:sz w:val="24"/>
              </w:rPr>
            </w:pPr>
            <w:r>
              <w:rPr>
                <w:sz w:val="24"/>
              </w:rPr>
              <w:t>-оценки результатов 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D336BB" w:rsidRDefault="00D336BB"/>
    <w:sectPr w:rsidR="00D336BB">
      <w:type w:val="continuous"/>
      <w:pgSz w:w="11910" w:h="16840"/>
      <w:pgMar w:top="1100" w:right="708" w:bottom="1240" w:left="1559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6BB" w:rsidRDefault="00D336BB">
      <w:r>
        <w:separator/>
      </w:r>
    </w:p>
  </w:endnote>
  <w:endnote w:type="continuationSeparator" w:id="0">
    <w:p w:rsidR="00D336BB" w:rsidRDefault="00D3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41" w:rsidRDefault="00D336B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6496" behindDoc="1" locked="0" layoutInCell="1" allowOverlap="1">
              <wp:simplePos x="0" y="0"/>
              <wp:positionH relativeFrom="page">
                <wp:posOffset>3794759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941" w:rsidRDefault="00D336B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DD56A4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78.1pt;width:13pt;height:15.3pt;z-index:-1616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OFwgf+EAAAANAQAADwAAAAAAAAAAAAAAAAD/AwAAZHJzL2Rvd25yZXYueG1sUEsF&#10;BgAAAAAEAAQA8wAAAA0FAAAAAA==&#10;" filled="f" stroked="f">
              <v:path arrowok="t"/>
              <v:textbox inset="0,0,0,0">
                <w:txbxContent>
                  <w:p w:rsidR="00924941" w:rsidRDefault="00D336B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DD56A4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41" w:rsidRDefault="00D336B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7008" behindDoc="1" locked="0" layoutInCell="1" allowOverlap="1">
              <wp:simplePos x="0" y="0"/>
              <wp:positionH relativeFrom="page">
                <wp:posOffset>5358384</wp:posOffset>
              </wp:positionH>
              <wp:positionV relativeFrom="page">
                <wp:posOffset>6751861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941" w:rsidRDefault="00D336B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DD56A4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21.9pt;margin-top:531.65pt;width:13pt;height:15.3pt;z-index:-1616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" filled="f" stroked="f">
              <v:path arrowok="t"/>
              <v:textbox inset="0,0,0,0">
                <w:txbxContent>
                  <w:p w:rsidR="00924941" w:rsidRDefault="00D336B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DD56A4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41" w:rsidRDefault="00D336B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7520" behindDoc="1" locked="0" layoutInCell="1" allowOverlap="1">
              <wp:simplePos x="0" y="0"/>
              <wp:positionH relativeFrom="page">
                <wp:posOffset>3934967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4941" w:rsidRDefault="00D336B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56A4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309.85pt;margin-top:778.1pt;width:19pt;height:15.3pt;z-index:-1616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" filled="f" stroked="f">
              <v:path arrowok="t"/>
              <v:textbox inset="0,0,0,0">
                <w:txbxContent>
                  <w:p w:rsidR="00924941" w:rsidRDefault="00D336B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56A4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6BB" w:rsidRDefault="00D336BB">
      <w:r>
        <w:separator/>
      </w:r>
    </w:p>
  </w:footnote>
  <w:footnote w:type="continuationSeparator" w:id="0">
    <w:p w:rsidR="00D336BB" w:rsidRDefault="00D33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082"/>
    <w:multiLevelType w:val="hybridMultilevel"/>
    <w:tmpl w:val="6622A3DC"/>
    <w:lvl w:ilvl="0" w:tplc="BDCCD286">
      <w:start w:val="1"/>
      <w:numFmt w:val="decimal"/>
      <w:lvlText w:val="%1."/>
      <w:lvlJc w:val="left"/>
      <w:pPr>
        <w:ind w:left="140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F0957A">
      <w:numFmt w:val="bullet"/>
      <w:lvlText w:val="•"/>
      <w:lvlJc w:val="left"/>
      <w:pPr>
        <w:ind w:left="1089" w:hanging="706"/>
      </w:pPr>
      <w:rPr>
        <w:rFonts w:hint="default"/>
        <w:lang w:val="ru-RU" w:eastAsia="en-US" w:bidi="ar-SA"/>
      </w:rPr>
    </w:lvl>
    <w:lvl w:ilvl="2" w:tplc="EA0A005A">
      <w:numFmt w:val="bullet"/>
      <w:lvlText w:val="•"/>
      <w:lvlJc w:val="left"/>
      <w:pPr>
        <w:ind w:left="2039" w:hanging="706"/>
      </w:pPr>
      <w:rPr>
        <w:rFonts w:hint="default"/>
        <w:lang w:val="ru-RU" w:eastAsia="en-US" w:bidi="ar-SA"/>
      </w:rPr>
    </w:lvl>
    <w:lvl w:ilvl="3" w:tplc="CF6865EA">
      <w:numFmt w:val="bullet"/>
      <w:lvlText w:val="•"/>
      <w:lvlJc w:val="left"/>
      <w:pPr>
        <w:ind w:left="2989" w:hanging="706"/>
      </w:pPr>
      <w:rPr>
        <w:rFonts w:hint="default"/>
        <w:lang w:val="ru-RU" w:eastAsia="en-US" w:bidi="ar-SA"/>
      </w:rPr>
    </w:lvl>
    <w:lvl w:ilvl="4" w:tplc="2DD486B2">
      <w:numFmt w:val="bullet"/>
      <w:lvlText w:val="•"/>
      <w:lvlJc w:val="left"/>
      <w:pPr>
        <w:ind w:left="3938" w:hanging="706"/>
      </w:pPr>
      <w:rPr>
        <w:rFonts w:hint="default"/>
        <w:lang w:val="ru-RU" w:eastAsia="en-US" w:bidi="ar-SA"/>
      </w:rPr>
    </w:lvl>
    <w:lvl w:ilvl="5" w:tplc="F30CCA96">
      <w:numFmt w:val="bullet"/>
      <w:lvlText w:val="•"/>
      <w:lvlJc w:val="left"/>
      <w:pPr>
        <w:ind w:left="4888" w:hanging="706"/>
      </w:pPr>
      <w:rPr>
        <w:rFonts w:hint="default"/>
        <w:lang w:val="ru-RU" w:eastAsia="en-US" w:bidi="ar-SA"/>
      </w:rPr>
    </w:lvl>
    <w:lvl w:ilvl="6" w:tplc="6DA81DD6">
      <w:numFmt w:val="bullet"/>
      <w:lvlText w:val="•"/>
      <w:lvlJc w:val="left"/>
      <w:pPr>
        <w:ind w:left="5838" w:hanging="706"/>
      </w:pPr>
      <w:rPr>
        <w:rFonts w:hint="default"/>
        <w:lang w:val="ru-RU" w:eastAsia="en-US" w:bidi="ar-SA"/>
      </w:rPr>
    </w:lvl>
    <w:lvl w:ilvl="7" w:tplc="02F6DA3E">
      <w:numFmt w:val="bullet"/>
      <w:lvlText w:val="•"/>
      <w:lvlJc w:val="left"/>
      <w:pPr>
        <w:ind w:left="6787" w:hanging="706"/>
      </w:pPr>
      <w:rPr>
        <w:rFonts w:hint="default"/>
        <w:lang w:val="ru-RU" w:eastAsia="en-US" w:bidi="ar-SA"/>
      </w:rPr>
    </w:lvl>
    <w:lvl w:ilvl="8" w:tplc="3DE6180E">
      <w:numFmt w:val="bullet"/>
      <w:lvlText w:val="•"/>
      <w:lvlJc w:val="left"/>
      <w:pPr>
        <w:ind w:left="7737" w:hanging="706"/>
      </w:pPr>
      <w:rPr>
        <w:rFonts w:hint="default"/>
        <w:lang w:val="ru-RU" w:eastAsia="en-US" w:bidi="ar-SA"/>
      </w:rPr>
    </w:lvl>
  </w:abstractNum>
  <w:abstractNum w:abstractNumId="1">
    <w:nsid w:val="11BB5E18"/>
    <w:multiLevelType w:val="hybridMultilevel"/>
    <w:tmpl w:val="F78098C0"/>
    <w:lvl w:ilvl="0" w:tplc="AD0065AC">
      <w:start w:val="1"/>
      <w:numFmt w:val="decimal"/>
      <w:lvlText w:val="%1."/>
      <w:lvlJc w:val="left"/>
      <w:pPr>
        <w:ind w:left="140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AA748">
      <w:numFmt w:val="bullet"/>
      <w:lvlText w:val="•"/>
      <w:lvlJc w:val="left"/>
      <w:pPr>
        <w:ind w:left="1089" w:hanging="264"/>
      </w:pPr>
      <w:rPr>
        <w:rFonts w:hint="default"/>
        <w:lang w:val="ru-RU" w:eastAsia="en-US" w:bidi="ar-SA"/>
      </w:rPr>
    </w:lvl>
    <w:lvl w:ilvl="2" w:tplc="29D2CD7A">
      <w:numFmt w:val="bullet"/>
      <w:lvlText w:val="•"/>
      <w:lvlJc w:val="left"/>
      <w:pPr>
        <w:ind w:left="2039" w:hanging="264"/>
      </w:pPr>
      <w:rPr>
        <w:rFonts w:hint="default"/>
        <w:lang w:val="ru-RU" w:eastAsia="en-US" w:bidi="ar-SA"/>
      </w:rPr>
    </w:lvl>
    <w:lvl w:ilvl="3" w:tplc="6546C3C4">
      <w:numFmt w:val="bullet"/>
      <w:lvlText w:val="•"/>
      <w:lvlJc w:val="left"/>
      <w:pPr>
        <w:ind w:left="2989" w:hanging="264"/>
      </w:pPr>
      <w:rPr>
        <w:rFonts w:hint="default"/>
        <w:lang w:val="ru-RU" w:eastAsia="en-US" w:bidi="ar-SA"/>
      </w:rPr>
    </w:lvl>
    <w:lvl w:ilvl="4" w:tplc="CC38124C">
      <w:numFmt w:val="bullet"/>
      <w:lvlText w:val="•"/>
      <w:lvlJc w:val="left"/>
      <w:pPr>
        <w:ind w:left="3938" w:hanging="264"/>
      </w:pPr>
      <w:rPr>
        <w:rFonts w:hint="default"/>
        <w:lang w:val="ru-RU" w:eastAsia="en-US" w:bidi="ar-SA"/>
      </w:rPr>
    </w:lvl>
    <w:lvl w:ilvl="5" w:tplc="370C4C2A">
      <w:numFmt w:val="bullet"/>
      <w:lvlText w:val="•"/>
      <w:lvlJc w:val="left"/>
      <w:pPr>
        <w:ind w:left="4888" w:hanging="264"/>
      </w:pPr>
      <w:rPr>
        <w:rFonts w:hint="default"/>
        <w:lang w:val="ru-RU" w:eastAsia="en-US" w:bidi="ar-SA"/>
      </w:rPr>
    </w:lvl>
    <w:lvl w:ilvl="6" w:tplc="4404DEF2">
      <w:numFmt w:val="bullet"/>
      <w:lvlText w:val="•"/>
      <w:lvlJc w:val="left"/>
      <w:pPr>
        <w:ind w:left="5838" w:hanging="264"/>
      </w:pPr>
      <w:rPr>
        <w:rFonts w:hint="default"/>
        <w:lang w:val="ru-RU" w:eastAsia="en-US" w:bidi="ar-SA"/>
      </w:rPr>
    </w:lvl>
    <w:lvl w:ilvl="7" w:tplc="9962CC5A">
      <w:numFmt w:val="bullet"/>
      <w:lvlText w:val="•"/>
      <w:lvlJc w:val="left"/>
      <w:pPr>
        <w:ind w:left="6787" w:hanging="264"/>
      </w:pPr>
      <w:rPr>
        <w:rFonts w:hint="default"/>
        <w:lang w:val="ru-RU" w:eastAsia="en-US" w:bidi="ar-SA"/>
      </w:rPr>
    </w:lvl>
    <w:lvl w:ilvl="8" w:tplc="3D343D56">
      <w:numFmt w:val="bullet"/>
      <w:lvlText w:val="•"/>
      <w:lvlJc w:val="left"/>
      <w:pPr>
        <w:ind w:left="7737" w:hanging="264"/>
      </w:pPr>
      <w:rPr>
        <w:rFonts w:hint="default"/>
        <w:lang w:val="ru-RU" w:eastAsia="en-US" w:bidi="ar-SA"/>
      </w:rPr>
    </w:lvl>
  </w:abstractNum>
  <w:abstractNum w:abstractNumId="2">
    <w:nsid w:val="13125CB0"/>
    <w:multiLevelType w:val="hybridMultilevel"/>
    <w:tmpl w:val="31DC4994"/>
    <w:lvl w:ilvl="0" w:tplc="187A55CA">
      <w:numFmt w:val="bullet"/>
      <w:lvlText w:val="-"/>
      <w:lvlJc w:val="left"/>
      <w:pPr>
        <w:ind w:left="283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50D4A0">
      <w:numFmt w:val="bullet"/>
      <w:lvlText w:val="•"/>
      <w:lvlJc w:val="left"/>
      <w:pPr>
        <w:ind w:left="1286" w:hanging="519"/>
      </w:pPr>
      <w:rPr>
        <w:rFonts w:hint="default"/>
        <w:lang w:val="ru-RU" w:eastAsia="en-US" w:bidi="ar-SA"/>
      </w:rPr>
    </w:lvl>
    <w:lvl w:ilvl="2" w:tplc="93C67ABA">
      <w:numFmt w:val="bullet"/>
      <w:lvlText w:val="•"/>
      <w:lvlJc w:val="left"/>
      <w:pPr>
        <w:ind w:left="2293" w:hanging="519"/>
      </w:pPr>
      <w:rPr>
        <w:rFonts w:hint="default"/>
        <w:lang w:val="ru-RU" w:eastAsia="en-US" w:bidi="ar-SA"/>
      </w:rPr>
    </w:lvl>
    <w:lvl w:ilvl="3" w:tplc="D6B0A54C">
      <w:numFmt w:val="bullet"/>
      <w:lvlText w:val="•"/>
      <w:lvlJc w:val="left"/>
      <w:pPr>
        <w:ind w:left="3299" w:hanging="519"/>
      </w:pPr>
      <w:rPr>
        <w:rFonts w:hint="default"/>
        <w:lang w:val="ru-RU" w:eastAsia="en-US" w:bidi="ar-SA"/>
      </w:rPr>
    </w:lvl>
    <w:lvl w:ilvl="4" w:tplc="D8AE36D4">
      <w:numFmt w:val="bullet"/>
      <w:lvlText w:val="•"/>
      <w:lvlJc w:val="left"/>
      <w:pPr>
        <w:ind w:left="4306" w:hanging="519"/>
      </w:pPr>
      <w:rPr>
        <w:rFonts w:hint="default"/>
        <w:lang w:val="ru-RU" w:eastAsia="en-US" w:bidi="ar-SA"/>
      </w:rPr>
    </w:lvl>
    <w:lvl w:ilvl="5" w:tplc="D568B010">
      <w:numFmt w:val="bullet"/>
      <w:lvlText w:val="•"/>
      <w:lvlJc w:val="left"/>
      <w:pPr>
        <w:ind w:left="5313" w:hanging="519"/>
      </w:pPr>
      <w:rPr>
        <w:rFonts w:hint="default"/>
        <w:lang w:val="ru-RU" w:eastAsia="en-US" w:bidi="ar-SA"/>
      </w:rPr>
    </w:lvl>
    <w:lvl w:ilvl="6" w:tplc="E498224C">
      <w:numFmt w:val="bullet"/>
      <w:lvlText w:val="•"/>
      <w:lvlJc w:val="left"/>
      <w:pPr>
        <w:ind w:left="6319" w:hanging="519"/>
      </w:pPr>
      <w:rPr>
        <w:rFonts w:hint="default"/>
        <w:lang w:val="ru-RU" w:eastAsia="en-US" w:bidi="ar-SA"/>
      </w:rPr>
    </w:lvl>
    <w:lvl w:ilvl="7" w:tplc="2EA85064">
      <w:numFmt w:val="bullet"/>
      <w:lvlText w:val="•"/>
      <w:lvlJc w:val="left"/>
      <w:pPr>
        <w:ind w:left="7326" w:hanging="519"/>
      </w:pPr>
      <w:rPr>
        <w:rFonts w:hint="default"/>
        <w:lang w:val="ru-RU" w:eastAsia="en-US" w:bidi="ar-SA"/>
      </w:rPr>
    </w:lvl>
    <w:lvl w:ilvl="8" w:tplc="A12EC906">
      <w:numFmt w:val="bullet"/>
      <w:lvlText w:val="•"/>
      <w:lvlJc w:val="left"/>
      <w:pPr>
        <w:ind w:left="8332" w:hanging="519"/>
      </w:pPr>
      <w:rPr>
        <w:rFonts w:hint="default"/>
        <w:lang w:val="ru-RU" w:eastAsia="en-US" w:bidi="ar-SA"/>
      </w:rPr>
    </w:lvl>
  </w:abstractNum>
  <w:abstractNum w:abstractNumId="3">
    <w:nsid w:val="35C34984"/>
    <w:multiLevelType w:val="multilevel"/>
    <w:tmpl w:val="0ACC90BC"/>
    <w:lvl w:ilvl="0">
      <w:start w:val="1"/>
      <w:numFmt w:val="decimal"/>
      <w:lvlText w:val="%1."/>
      <w:lvlJc w:val="left"/>
      <w:pPr>
        <w:ind w:left="4153" w:hanging="283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5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8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1" w:hanging="604"/>
      </w:pPr>
      <w:rPr>
        <w:rFonts w:hint="default"/>
        <w:lang w:val="ru-RU" w:eastAsia="en-US" w:bidi="ar-SA"/>
      </w:rPr>
    </w:lvl>
  </w:abstractNum>
  <w:abstractNum w:abstractNumId="4">
    <w:nsid w:val="544F34FA"/>
    <w:multiLevelType w:val="hybridMultilevel"/>
    <w:tmpl w:val="2B48B062"/>
    <w:lvl w:ilvl="0" w:tplc="3BF0D08C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3EB618">
      <w:numFmt w:val="bullet"/>
      <w:lvlText w:val="•"/>
      <w:lvlJc w:val="left"/>
      <w:pPr>
        <w:ind w:left="369" w:hanging="144"/>
      </w:pPr>
      <w:rPr>
        <w:rFonts w:hint="default"/>
        <w:lang w:val="ru-RU" w:eastAsia="en-US" w:bidi="ar-SA"/>
      </w:rPr>
    </w:lvl>
    <w:lvl w:ilvl="2" w:tplc="2B28EFF4">
      <w:numFmt w:val="bullet"/>
      <w:lvlText w:val="•"/>
      <w:lvlJc w:val="left"/>
      <w:pPr>
        <w:ind w:left="638" w:hanging="144"/>
      </w:pPr>
      <w:rPr>
        <w:rFonts w:hint="default"/>
        <w:lang w:val="ru-RU" w:eastAsia="en-US" w:bidi="ar-SA"/>
      </w:rPr>
    </w:lvl>
    <w:lvl w:ilvl="3" w:tplc="F0BC25E8">
      <w:numFmt w:val="bullet"/>
      <w:lvlText w:val="•"/>
      <w:lvlJc w:val="left"/>
      <w:pPr>
        <w:ind w:left="907" w:hanging="144"/>
      </w:pPr>
      <w:rPr>
        <w:rFonts w:hint="default"/>
        <w:lang w:val="ru-RU" w:eastAsia="en-US" w:bidi="ar-SA"/>
      </w:rPr>
    </w:lvl>
    <w:lvl w:ilvl="4" w:tplc="B53409B8">
      <w:numFmt w:val="bullet"/>
      <w:lvlText w:val="•"/>
      <w:lvlJc w:val="left"/>
      <w:pPr>
        <w:ind w:left="1176" w:hanging="144"/>
      </w:pPr>
      <w:rPr>
        <w:rFonts w:hint="default"/>
        <w:lang w:val="ru-RU" w:eastAsia="en-US" w:bidi="ar-SA"/>
      </w:rPr>
    </w:lvl>
    <w:lvl w:ilvl="5" w:tplc="1348212A">
      <w:numFmt w:val="bullet"/>
      <w:lvlText w:val="•"/>
      <w:lvlJc w:val="left"/>
      <w:pPr>
        <w:ind w:left="1445" w:hanging="144"/>
      </w:pPr>
      <w:rPr>
        <w:rFonts w:hint="default"/>
        <w:lang w:val="ru-RU" w:eastAsia="en-US" w:bidi="ar-SA"/>
      </w:rPr>
    </w:lvl>
    <w:lvl w:ilvl="6" w:tplc="8E1E75A8">
      <w:numFmt w:val="bullet"/>
      <w:lvlText w:val="•"/>
      <w:lvlJc w:val="left"/>
      <w:pPr>
        <w:ind w:left="1714" w:hanging="144"/>
      </w:pPr>
      <w:rPr>
        <w:rFonts w:hint="default"/>
        <w:lang w:val="ru-RU" w:eastAsia="en-US" w:bidi="ar-SA"/>
      </w:rPr>
    </w:lvl>
    <w:lvl w:ilvl="7" w:tplc="2318A382">
      <w:numFmt w:val="bullet"/>
      <w:lvlText w:val="•"/>
      <w:lvlJc w:val="left"/>
      <w:pPr>
        <w:ind w:left="1983" w:hanging="144"/>
      </w:pPr>
      <w:rPr>
        <w:rFonts w:hint="default"/>
        <w:lang w:val="ru-RU" w:eastAsia="en-US" w:bidi="ar-SA"/>
      </w:rPr>
    </w:lvl>
    <w:lvl w:ilvl="8" w:tplc="53A0BA54"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</w:abstractNum>
  <w:abstractNum w:abstractNumId="5">
    <w:nsid w:val="6B4A425C"/>
    <w:multiLevelType w:val="hybridMultilevel"/>
    <w:tmpl w:val="2E90A01C"/>
    <w:lvl w:ilvl="0" w:tplc="E828DA0E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84461A">
      <w:numFmt w:val="bullet"/>
      <w:lvlText w:val="•"/>
      <w:lvlJc w:val="left"/>
      <w:pPr>
        <w:ind w:left="369" w:hanging="144"/>
      </w:pPr>
      <w:rPr>
        <w:rFonts w:hint="default"/>
        <w:lang w:val="ru-RU" w:eastAsia="en-US" w:bidi="ar-SA"/>
      </w:rPr>
    </w:lvl>
    <w:lvl w:ilvl="2" w:tplc="D526920A">
      <w:numFmt w:val="bullet"/>
      <w:lvlText w:val="•"/>
      <w:lvlJc w:val="left"/>
      <w:pPr>
        <w:ind w:left="638" w:hanging="144"/>
      </w:pPr>
      <w:rPr>
        <w:rFonts w:hint="default"/>
        <w:lang w:val="ru-RU" w:eastAsia="en-US" w:bidi="ar-SA"/>
      </w:rPr>
    </w:lvl>
    <w:lvl w:ilvl="3" w:tplc="33A6CA84">
      <w:numFmt w:val="bullet"/>
      <w:lvlText w:val="•"/>
      <w:lvlJc w:val="left"/>
      <w:pPr>
        <w:ind w:left="907" w:hanging="144"/>
      </w:pPr>
      <w:rPr>
        <w:rFonts w:hint="default"/>
        <w:lang w:val="ru-RU" w:eastAsia="en-US" w:bidi="ar-SA"/>
      </w:rPr>
    </w:lvl>
    <w:lvl w:ilvl="4" w:tplc="E6BAF516">
      <w:numFmt w:val="bullet"/>
      <w:lvlText w:val="•"/>
      <w:lvlJc w:val="left"/>
      <w:pPr>
        <w:ind w:left="1176" w:hanging="144"/>
      </w:pPr>
      <w:rPr>
        <w:rFonts w:hint="default"/>
        <w:lang w:val="ru-RU" w:eastAsia="en-US" w:bidi="ar-SA"/>
      </w:rPr>
    </w:lvl>
    <w:lvl w:ilvl="5" w:tplc="FBD830E0">
      <w:numFmt w:val="bullet"/>
      <w:lvlText w:val="•"/>
      <w:lvlJc w:val="left"/>
      <w:pPr>
        <w:ind w:left="1445" w:hanging="144"/>
      </w:pPr>
      <w:rPr>
        <w:rFonts w:hint="default"/>
        <w:lang w:val="ru-RU" w:eastAsia="en-US" w:bidi="ar-SA"/>
      </w:rPr>
    </w:lvl>
    <w:lvl w:ilvl="6" w:tplc="9148E260">
      <w:numFmt w:val="bullet"/>
      <w:lvlText w:val="•"/>
      <w:lvlJc w:val="left"/>
      <w:pPr>
        <w:ind w:left="1714" w:hanging="144"/>
      </w:pPr>
      <w:rPr>
        <w:rFonts w:hint="default"/>
        <w:lang w:val="ru-RU" w:eastAsia="en-US" w:bidi="ar-SA"/>
      </w:rPr>
    </w:lvl>
    <w:lvl w:ilvl="7" w:tplc="0780062E">
      <w:numFmt w:val="bullet"/>
      <w:lvlText w:val="•"/>
      <w:lvlJc w:val="left"/>
      <w:pPr>
        <w:ind w:left="1983" w:hanging="144"/>
      </w:pPr>
      <w:rPr>
        <w:rFonts w:hint="default"/>
        <w:lang w:val="ru-RU" w:eastAsia="en-US" w:bidi="ar-SA"/>
      </w:rPr>
    </w:lvl>
    <w:lvl w:ilvl="8" w:tplc="60BC9E50"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4941"/>
    <w:rsid w:val="00924941"/>
    <w:rsid w:val="00D336BB"/>
    <w:rsid w:val="00D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4" w:hanging="60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4" w:hanging="60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www.dx.doi.org/10.12737/2495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2156</Words>
  <Characters>12291</Characters>
  <Application>Microsoft Office Word</Application>
  <DocSecurity>0</DocSecurity>
  <Lines>102</Lines>
  <Paragraphs>28</Paragraphs>
  <ScaleCrop>false</ScaleCrop>
  <Company/>
  <LinksUpToDate>false</LinksUpToDate>
  <CharactersWithSpaces>14419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сфтт</dc:creator>
  <cp:lastModifiedBy>Vash Komp</cp:lastModifiedBy>
  <cp:revision>2</cp:revision>
  <dcterms:created xsi:type="dcterms:W3CDTF">2025-03-30T10:54:00Z</dcterms:created>
  <dcterms:modified xsi:type="dcterms:W3CDTF">2025-03-30T12:14:00Z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