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50" w:rsidRDefault="00B81A50" w:rsidP="00B81A50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rPr>
          <w:sz w:val="27"/>
        </w:rPr>
      </w:pPr>
    </w:p>
    <w:p w:rsidR="00B81A50" w:rsidRDefault="00B81A50" w:rsidP="00B81A50">
      <w:pPr>
        <w:pStyle w:val="a3"/>
        <w:spacing w:before="49"/>
        <w:rPr>
          <w:sz w:val="27"/>
        </w:rPr>
      </w:pPr>
    </w:p>
    <w:p w:rsidR="00B81A50" w:rsidRPr="00457EE5" w:rsidRDefault="00B81A50" w:rsidP="00B81A50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B81A50" w:rsidRDefault="00B81A50" w:rsidP="00B81A50">
      <w:pPr>
        <w:pStyle w:val="a3"/>
        <w:spacing w:before="271" w:line="278" w:lineRule="auto"/>
        <w:ind w:left="454" w:right="2835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ОУД.07 Химия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 xml:space="preserve">43.02.16 Туризм и гостеприимство </w:t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</w:pPr>
    </w:p>
    <w:p w:rsidR="00B81A50" w:rsidRDefault="00B81A50" w:rsidP="00B81A50">
      <w:pPr>
        <w:pStyle w:val="a3"/>
        <w:spacing w:before="102"/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Default="00B81A50" w:rsidP="00B81A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81A50" w:rsidRPr="00B81A50" w:rsidRDefault="00B81A50" w:rsidP="00B81A50">
      <w:pPr>
        <w:spacing w:line="228" w:lineRule="auto"/>
        <w:ind w:left="4253" w:right="4133"/>
        <w:jc w:val="center"/>
        <w:rPr>
          <w:b/>
          <w:sz w:val="24"/>
          <w:szCs w:val="24"/>
        </w:rPr>
      </w:pPr>
      <w:r w:rsidRPr="00B81A50">
        <w:rPr>
          <w:b/>
          <w:spacing w:val="-2"/>
          <w:w w:val="90"/>
          <w:sz w:val="24"/>
          <w:szCs w:val="24"/>
        </w:rPr>
        <w:t xml:space="preserve">Махачкала </w:t>
      </w:r>
      <w:r>
        <w:rPr>
          <w:b/>
          <w:spacing w:val="-2"/>
          <w:w w:val="90"/>
          <w:sz w:val="24"/>
          <w:szCs w:val="24"/>
        </w:rPr>
        <w:br/>
      </w:r>
      <w:r w:rsidRPr="00B81A50">
        <w:rPr>
          <w:b/>
          <w:spacing w:val="-4"/>
          <w:sz w:val="24"/>
          <w:szCs w:val="24"/>
        </w:rPr>
        <w:t>2025</w:t>
      </w:r>
    </w:p>
    <w:p w:rsidR="00B81A50" w:rsidRDefault="00B81A50" w:rsidP="00B81A50">
      <w:pPr>
        <w:spacing w:line="228" w:lineRule="auto"/>
        <w:jc w:val="center"/>
        <w:rPr>
          <w:sz w:val="21"/>
        </w:rPr>
        <w:sectPr w:rsidR="00B81A50">
          <w:type w:val="continuous"/>
          <w:pgSz w:w="11910" w:h="16850"/>
          <w:pgMar w:top="1420" w:right="900" w:bottom="280" w:left="640" w:header="720" w:footer="720" w:gutter="0"/>
          <w:cols w:space="720"/>
        </w:sectPr>
      </w:pPr>
    </w:p>
    <w:p w:rsidR="006F62FF" w:rsidRDefault="006F62FF">
      <w:pPr>
        <w:pStyle w:val="a3"/>
        <w:spacing w:line="237" w:lineRule="auto"/>
        <w:ind w:left="4542" w:right="5218"/>
        <w:jc w:val="center"/>
      </w:pPr>
    </w:p>
    <w:p w:rsidR="006F62FF" w:rsidRDefault="006F62FF">
      <w:pPr>
        <w:spacing w:line="237" w:lineRule="auto"/>
        <w:jc w:val="center"/>
        <w:sectPr w:rsidR="006F62FF">
          <w:type w:val="continuous"/>
          <w:pgSz w:w="11910" w:h="16850"/>
          <w:pgMar w:top="820" w:right="40" w:bottom="280" w:left="920" w:header="720" w:footer="720" w:gutter="0"/>
          <w:cols w:space="720"/>
        </w:sectPr>
      </w:pPr>
    </w:p>
    <w:p w:rsidR="006F62FF" w:rsidRDefault="006F62FF">
      <w:pPr>
        <w:spacing w:before="84"/>
        <w:ind w:left="262" w:right="807"/>
        <w:jc w:val="center"/>
        <w:rPr>
          <w:rFonts w:ascii="Courier New"/>
          <w:sz w:val="28"/>
        </w:rPr>
      </w:pPr>
      <w:bookmarkStart w:id="0" w:name="_GoBack"/>
      <w:bookmarkEnd w:id="0"/>
    </w:p>
    <w:p w:rsidR="009B45BF" w:rsidRPr="009B45BF" w:rsidRDefault="009B45BF" w:rsidP="009B45BF">
      <w:pPr>
        <w:ind w:right="460"/>
        <w:rPr>
          <w:sz w:val="24"/>
          <w:szCs w:val="24"/>
        </w:rPr>
      </w:pPr>
      <w:proofErr w:type="gramStart"/>
      <w:r w:rsidRPr="009B45BF">
        <w:rPr>
          <w:sz w:val="24"/>
          <w:szCs w:val="24"/>
        </w:rPr>
        <w:t>Рабочая про</w:t>
      </w:r>
      <w:r>
        <w:rPr>
          <w:sz w:val="24"/>
          <w:szCs w:val="24"/>
        </w:rPr>
        <w:t>грамма дисциплины ОУД. 07 «Химия</w:t>
      </w:r>
      <w:r w:rsidRPr="009B45BF">
        <w:rPr>
          <w:sz w:val="24"/>
          <w:szCs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</w:t>
      </w:r>
      <w:proofErr w:type="gramEnd"/>
      <w:r w:rsidRPr="009B45BF">
        <w:rPr>
          <w:sz w:val="24"/>
          <w:szCs w:val="24"/>
        </w:rPr>
        <w:t xml:space="preserve">" </w:t>
      </w:r>
      <w:proofErr w:type="gramStart"/>
      <w:r w:rsidRPr="009B45BF">
        <w:rPr>
          <w:sz w:val="24"/>
          <w:szCs w:val="24"/>
        </w:rPr>
        <w:t>по</w:t>
      </w:r>
      <w:proofErr w:type="gramEnd"/>
      <w:r w:rsidRPr="009B45BF">
        <w:rPr>
          <w:sz w:val="24"/>
          <w:szCs w:val="24"/>
        </w:rPr>
        <w:t xml:space="preserve"> специальности среднего профессионального образования</w:t>
      </w:r>
    </w:p>
    <w:p w:rsidR="006F62FF" w:rsidRPr="009B45BF" w:rsidRDefault="009B45BF" w:rsidP="009B45BF">
      <w:pPr>
        <w:ind w:right="460"/>
        <w:rPr>
          <w:sz w:val="24"/>
          <w:szCs w:val="24"/>
        </w:rPr>
        <w:sectPr w:rsidR="006F62FF" w:rsidRPr="009B45BF" w:rsidSect="009B45BF">
          <w:pgSz w:w="11910" w:h="16850"/>
          <w:pgMar w:top="820" w:right="40" w:bottom="280" w:left="920" w:header="720" w:footer="720" w:gutter="0"/>
          <w:cols w:space="720" w:equalWidth="0">
            <w:col w:w="10950" w:space="62"/>
          </w:cols>
        </w:sectPr>
      </w:pPr>
      <w:r w:rsidRPr="009B45BF">
        <w:rPr>
          <w:sz w:val="24"/>
          <w:szCs w:val="24"/>
        </w:rPr>
        <w:t>43.02.16 Туризм и гостеприимство.</w:t>
      </w:r>
    </w:p>
    <w:p w:rsidR="006F62FF" w:rsidRDefault="006F62FF">
      <w:pPr>
        <w:pStyle w:val="a3"/>
      </w:pPr>
    </w:p>
    <w:p w:rsidR="006F62FF" w:rsidRDefault="006F62FF">
      <w:pPr>
        <w:pStyle w:val="a3"/>
      </w:pPr>
    </w:p>
    <w:p w:rsidR="006F62FF" w:rsidRDefault="006F62FF">
      <w:pPr>
        <w:pStyle w:val="a3"/>
        <w:spacing w:before="178"/>
      </w:pPr>
    </w:p>
    <w:p w:rsidR="006F62FF" w:rsidRDefault="009D21D0">
      <w:pPr>
        <w:pStyle w:val="1"/>
        <w:ind w:right="260" w:firstLine="0"/>
        <w:jc w:val="center"/>
      </w:pPr>
      <w:r>
        <w:rPr>
          <w:spacing w:val="-2"/>
        </w:rPr>
        <w:t>СОДЕРЖАНИЕ</w:t>
      </w:r>
    </w:p>
    <w:p w:rsidR="006F62FF" w:rsidRDefault="006F62FF">
      <w:pPr>
        <w:pStyle w:val="a3"/>
        <w:rPr>
          <w:b/>
        </w:rPr>
      </w:pPr>
    </w:p>
    <w:p w:rsidR="006F62FF" w:rsidRDefault="006F62FF">
      <w:pPr>
        <w:pStyle w:val="a3"/>
        <w:spacing w:before="118"/>
        <w:rPr>
          <w:b/>
        </w:rPr>
      </w:pPr>
    </w:p>
    <w:p w:rsidR="006F62FF" w:rsidRDefault="009D21D0">
      <w:pPr>
        <w:pStyle w:val="a3"/>
        <w:ind w:left="8650"/>
      </w:pPr>
      <w:r>
        <w:rPr>
          <w:spacing w:val="-4"/>
        </w:rPr>
        <w:t>Стр.</w:t>
      </w:r>
    </w:p>
    <w:p w:rsidR="006F62FF" w:rsidRDefault="009D21D0">
      <w:pPr>
        <w:pStyle w:val="a4"/>
        <w:numPr>
          <w:ilvl w:val="0"/>
          <w:numId w:val="3"/>
        </w:numPr>
        <w:tabs>
          <w:tab w:val="left" w:pos="1226"/>
        </w:tabs>
        <w:spacing w:before="46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6F62FF" w:rsidRDefault="009D21D0">
      <w:pPr>
        <w:pStyle w:val="a3"/>
        <w:spacing w:before="41"/>
        <w:ind w:left="1226"/>
      </w:pPr>
      <w:r>
        <w:rPr>
          <w:w w:val="130"/>
        </w:rPr>
        <w:t>дисциплины­</w:t>
      </w:r>
      <w:r>
        <w:rPr>
          <w:w w:val="280"/>
        </w:rPr>
        <w:t>­­­­­­­­­­­­­­­­­­­­­­­­.</w:t>
      </w:r>
      <w:r>
        <w:rPr>
          <w:spacing w:val="-85"/>
          <w:w w:val="280"/>
        </w:rPr>
        <w:t xml:space="preserve"> </w:t>
      </w:r>
      <w:r>
        <w:rPr>
          <w:spacing w:val="-10"/>
          <w:w w:val="130"/>
        </w:rPr>
        <w:t>4</w:t>
      </w:r>
    </w:p>
    <w:p w:rsidR="006F62FF" w:rsidRDefault="009D21D0">
      <w:pPr>
        <w:pStyle w:val="a4"/>
        <w:numPr>
          <w:ilvl w:val="0"/>
          <w:numId w:val="3"/>
        </w:numPr>
        <w:tabs>
          <w:tab w:val="left" w:pos="1226"/>
        </w:tabs>
        <w:spacing w:before="41" w:line="276" w:lineRule="auto"/>
        <w:ind w:right="1211"/>
        <w:rPr>
          <w:sz w:val="24"/>
        </w:rPr>
      </w:pPr>
      <w:r>
        <w:rPr>
          <w:sz w:val="24"/>
        </w:rPr>
        <w:t>Структура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дисциплины­</w:t>
      </w:r>
      <w:r>
        <w:rPr>
          <w:w w:val="280"/>
          <w:sz w:val="24"/>
        </w:rPr>
        <w:t>­­­­­­­­­­­­­­­­­­­­­­­­.</w:t>
      </w:r>
      <w:r>
        <w:rPr>
          <w:spacing w:val="-52"/>
          <w:w w:val="280"/>
          <w:sz w:val="24"/>
        </w:rPr>
        <w:t xml:space="preserve"> </w:t>
      </w:r>
      <w:r>
        <w:rPr>
          <w:w w:val="120"/>
          <w:sz w:val="24"/>
        </w:rPr>
        <w:t>6</w:t>
      </w:r>
    </w:p>
    <w:p w:rsidR="006F62FF" w:rsidRDefault="009D21D0">
      <w:pPr>
        <w:pStyle w:val="a4"/>
        <w:numPr>
          <w:ilvl w:val="0"/>
          <w:numId w:val="3"/>
        </w:numPr>
        <w:tabs>
          <w:tab w:val="left" w:pos="1226"/>
        </w:tabs>
        <w:spacing w:line="276" w:lineRule="auto"/>
        <w:ind w:right="1091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</w:t>
      </w:r>
      <w:r>
        <w:rPr>
          <w:w w:val="120"/>
          <w:sz w:val="24"/>
        </w:rPr>
        <w:t>дисциплины­</w:t>
      </w:r>
      <w:r>
        <w:rPr>
          <w:w w:val="280"/>
          <w:sz w:val="24"/>
        </w:rPr>
        <w:t>­­­­­­­­­­­­­­­­­­­­­­­­.</w:t>
      </w:r>
      <w:r>
        <w:rPr>
          <w:spacing w:val="-81"/>
          <w:w w:val="280"/>
          <w:sz w:val="24"/>
        </w:rPr>
        <w:t xml:space="preserve"> </w:t>
      </w:r>
      <w:r>
        <w:rPr>
          <w:w w:val="120"/>
          <w:sz w:val="24"/>
        </w:rPr>
        <w:t>12</w:t>
      </w:r>
    </w:p>
    <w:p w:rsidR="006F62FF" w:rsidRDefault="009D21D0">
      <w:pPr>
        <w:pStyle w:val="a4"/>
        <w:numPr>
          <w:ilvl w:val="0"/>
          <w:numId w:val="3"/>
        </w:numPr>
        <w:tabs>
          <w:tab w:val="left" w:pos="1226"/>
        </w:tabs>
        <w:spacing w:line="236" w:lineRule="exact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 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общеобразовательной</w:t>
      </w:r>
      <w:proofErr w:type="gramEnd"/>
    </w:p>
    <w:p w:rsidR="006F62FF" w:rsidRDefault="009D21D0">
      <w:pPr>
        <w:pStyle w:val="a3"/>
        <w:spacing w:before="40"/>
        <w:ind w:left="1226"/>
      </w:pPr>
      <w:r>
        <w:rPr>
          <w:w w:val="120"/>
        </w:rPr>
        <w:t>учебной</w:t>
      </w:r>
      <w:r>
        <w:rPr>
          <w:spacing w:val="-5"/>
          <w:w w:val="120"/>
        </w:rPr>
        <w:t xml:space="preserve"> </w:t>
      </w:r>
      <w:r>
        <w:rPr>
          <w:w w:val="120"/>
        </w:rPr>
        <w:t>дисциплины­</w:t>
      </w:r>
      <w:r>
        <w:rPr>
          <w:w w:val="275"/>
        </w:rPr>
        <w:t>­­­­­­­­­­</w:t>
      </w:r>
      <w:r>
        <w:rPr>
          <w:w w:val="260"/>
        </w:rPr>
        <w:t>­­­­­­­­.­­</w:t>
      </w:r>
      <w:r>
        <w:rPr>
          <w:w w:val="195"/>
        </w:rPr>
        <w:t>..</w:t>
      </w:r>
      <w:r>
        <w:rPr>
          <w:spacing w:val="-48"/>
          <w:w w:val="195"/>
        </w:rPr>
        <w:t xml:space="preserve"> </w:t>
      </w:r>
      <w:r>
        <w:rPr>
          <w:spacing w:val="-5"/>
          <w:w w:val="120"/>
        </w:rPr>
        <w:t>13</w:t>
      </w:r>
    </w:p>
    <w:p w:rsidR="006F62FF" w:rsidRDefault="006F62FF">
      <w:pPr>
        <w:sectPr w:rsidR="006F62FF">
          <w:headerReference w:type="default" r:id="rId8"/>
          <w:pgSz w:w="11910" w:h="16840"/>
          <w:pgMar w:top="1160" w:right="540" w:bottom="280" w:left="1400" w:header="740" w:footer="0" w:gutter="0"/>
          <w:pgNumType w:start="3"/>
          <w:cols w:space="720"/>
        </w:sectPr>
      </w:pPr>
    </w:p>
    <w:p w:rsidR="006F62FF" w:rsidRDefault="009D21D0">
      <w:pPr>
        <w:pStyle w:val="1"/>
        <w:numPr>
          <w:ilvl w:val="1"/>
          <w:numId w:val="3"/>
        </w:numPr>
        <w:tabs>
          <w:tab w:val="left" w:pos="1389"/>
        </w:tabs>
        <w:spacing w:before="84"/>
        <w:ind w:hanging="244"/>
        <w:jc w:val="left"/>
      </w:pPr>
      <w:r>
        <w:lastRenderedPageBreak/>
        <w:t>ПАСПОРТ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6F62FF" w:rsidRDefault="009D21D0">
      <w:pPr>
        <w:spacing w:before="3"/>
        <w:ind w:left="257" w:right="260"/>
        <w:jc w:val="center"/>
        <w:rPr>
          <w:b/>
          <w:sz w:val="24"/>
        </w:rPr>
      </w:pPr>
      <w:r>
        <w:rPr>
          <w:b/>
          <w:spacing w:val="-2"/>
          <w:sz w:val="24"/>
        </w:rPr>
        <w:t>Химия</w:t>
      </w:r>
    </w:p>
    <w:p w:rsidR="006F62FF" w:rsidRDefault="006F62FF">
      <w:pPr>
        <w:pStyle w:val="a3"/>
        <w:rPr>
          <w:b/>
        </w:rPr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721"/>
        </w:tabs>
        <w:spacing w:line="273" w:lineRule="exact"/>
        <w:ind w:left="721" w:hanging="422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2"/>
          <w:sz w:val="24"/>
        </w:rPr>
        <w:t xml:space="preserve"> программы</w:t>
      </w:r>
    </w:p>
    <w:p w:rsidR="006F62FF" w:rsidRDefault="009D21D0">
      <w:pPr>
        <w:pStyle w:val="a3"/>
        <w:spacing w:line="273" w:lineRule="exact"/>
        <w:ind w:left="1010"/>
      </w:pPr>
      <w:r>
        <w:t>Реализация</w:t>
      </w:r>
      <w:r>
        <w:rPr>
          <w:spacing w:val="54"/>
        </w:rPr>
        <w:t xml:space="preserve"> </w:t>
      </w:r>
      <w:r>
        <w:t>среднего</w:t>
      </w:r>
      <w:r>
        <w:rPr>
          <w:spacing w:val="59"/>
        </w:rPr>
        <w:t xml:space="preserve"> </w:t>
      </w:r>
      <w:r>
        <w:t>общего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5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пределах</w:t>
      </w:r>
      <w:r>
        <w:rPr>
          <w:spacing w:val="53"/>
        </w:rPr>
        <w:t xml:space="preserve"> </w:t>
      </w:r>
      <w:r>
        <w:t>ППССЗ</w:t>
      </w:r>
      <w:r>
        <w:rPr>
          <w:spacing w:val="56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rPr>
          <w:spacing w:val="-2"/>
        </w:rPr>
        <w:t>специальности</w:t>
      </w:r>
    </w:p>
    <w:p w:rsidR="006F62FF" w:rsidRDefault="009D21D0">
      <w:pPr>
        <w:pStyle w:val="a3"/>
        <w:spacing w:before="4" w:line="237" w:lineRule="auto"/>
        <w:ind w:left="299"/>
      </w:pPr>
      <w:r>
        <w:t>43.02.16</w:t>
      </w:r>
      <w:r>
        <w:rPr>
          <w:spacing w:val="40"/>
        </w:rPr>
        <w:t xml:space="preserve"> </w:t>
      </w:r>
      <w:r>
        <w:t>Туризм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гостеприимство,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профиля</w:t>
      </w:r>
      <w:r>
        <w:rPr>
          <w:spacing w:val="40"/>
        </w:rPr>
        <w:t xml:space="preserve"> </w:t>
      </w:r>
      <w:r>
        <w:t>получаемого</w:t>
      </w:r>
      <w:r>
        <w:rPr>
          <w:spacing w:val="40"/>
        </w:rPr>
        <w:t xml:space="preserve"> </w:t>
      </w:r>
      <w:r>
        <w:t xml:space="preserve">профессионального </w:t>
      </w:r>
      <w:r>
        <w:rPr>
          <w:spacing w:val="-2"/>
        </w:rPr>
        <w:t>образования.</w:t>
      </w:r>
    </w:p>
    <w:p w:rsidR="006F62FF" w:rsidRDefault="009D21D0">
      <w:pPr>
        <w:pStyle w:val="a3"/>
        <w:tabs>
          <w:tab w:val="left" w:pos="8976"/>
        </w:tabs>
        <w:spacing w:before="6" w:line="237" w:lineRule="auto"/>
        <w:ind w:left="299" w:right="118" w:firstLine="720"/>
      </w:pPr>
      <w:r>
        <w:t>Рабочая</w:t>
      </w:r>
      <w:r>
        <w:rPr>
          <w:spacing w:val="80"/>
        </w:rPr>
        <w:t xml:space="preserve"> </w:t>
      </w:r>
      <w:r>
        <w:t>программа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может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использована</w:t>
      </w:r>
      <w:r>
        <w:tab/>
      </w:r>
      <w:r>
        <w:rPr>
          <w:spacing w:val="-2"/>
        </w:rPr>
        <w:t xml:space="preserve">другими </w:t>
      </w:r>
      <w:r>
        <w:t>учреждениями среднего профессионального образования.</w:t>
      </w:r>
    </w:p>
    <w:p w:rsidR="006F62FF" w:rsidRDefault="006F62FF">
      <w:pPr>
        <w:pStyle w:val="a3"/>
        <w:spacing w:before="6"/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802"/>
        </w:tabs>
        <w:ind w:left="299" w:right="115" w:firstLine="0"/>
        <w:jc w:val="both"/>
        <w:rPr>
          <w:b/>
          <w:sz w:val="24"/>
        </w:rPr>
      </w:pPr>
      <w:r>
        <w:rPr>
          <w:b/>
          <w:sz w:val="24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4"/>
        </w:rPr>
        <w:t>данная дисциплина входит в цикл общеобразовательных дисциплин. Дисциплина «Химия¬ относится к циклу дисциплин предметной подготовки. Дисциплина предусматривает формирование у</w:t>
      </w:r>
      <w:r>
        <w:rPr>
          <w:sz w:val="24"/>
        </w:rPr>
        <w:t xml:space="preserve"> студентов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 и навыков, универсальных способов деятельности и ключевых компетенций. В этом направлении приоритетами для дисциплины «Химия¬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являются: умение самостоятельно и мотивированно организовывать свою познавательную деятельность (от </w:t>
      </w:r>
      <w:r>
        <w:rPr>
          <w:sz w:val="24"/>
        </w:rPr>
        <w:t>постановки цели до получения и оценки результата);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</w:t>
      </w:r>
      <w:r>
        <w:rPr>
          <w:sz w:val="24"/>
        </w:rPr>
        <w:t>иводить доказательства;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</w:t>
      </w:r>
      <w:r>
        <w:rPr>
          <w:sz w:val="24"/>
        </w:rPr>
        <w:t>ередачи, систематизации информации, создания баз данных, презентации результатов познавательной и практической деятельности.</w:t>
      </w:r>
    </w:p>
    <w:p w:rsidR="006F62FF" w:rsidRDefault="006F62FF">
      <w:pPr>
        <w:pStyle w:val="a3"/>
        <w:spacing w:before="1"/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422"/>
        </w:tabs>
        <w:spacing w:before="1" w:line="275" w:lineRule="exact"/>
        <w:ind w:left="422" w:right="266" w:hanging="422"/>
        <w:jc w:val="center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дисциплины:</w:t>
      </w:r>
    </w:p>
    <w:p w:rsidR="006F62FF" w:rsidRDefault="009D21D0">
      <w:pPr>
        <w:pStyle w:val="a3"/>
        <w:spacing w:line="275" w:lineRule="exact"/>
        <w:ind w:right="260"/>
        <w:jc w:val="center"/>
      </w:pPr>
      <w:r>
        <w:t>Содержание</w:t>
      </w:r>
      <w:r>
        <w:rPr>
          <w:spacing w:val="-7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«Химия¬</w:t>
      </w:r>
      <w:r>
        <w:rPr>
          <w:spacing w:val="-10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rPr>
          <w:spacing w:val="-2"/>
        </w:rPr>
        <w:t>целей:</w:t>
      </w:r>
    </w:p>
    <w:p w:rsidR="006F62FF" w:rsidRDefault="009D21D0">
      <w:pPr>
        <w:pStyle w:val="a4"/>
        <w:numPr>
          <w:ilvl w:val="3"/>
          <w:numId w:val="3"/>
        </w:numPr>
        <w:tabs>
          <w:tab w:val="left" w:pos="1020"/>
        </w:tabs>
        <w:spacing w:before="2" w:line="237" w:lineRule="auto"/>
        <w:ind w:right="310" w:hanging="360"/>
        <w:jc w:val="both"/>
        <w:rPr>
          <w:sz w:val="24"/>
        </w:rPr>
      </w:pPr>
      <w:r>
        <w:rPr>
          <w:sz w:val="24"/>
        </w:rPr>
        <w:t xml:space="preserve">формирование 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умения оценивать значимость химического знания для каждого человека;</w:t>
      </w:r>
    </w:p>
    <w:p w:rsidR="006F62FF" w:rsidRDefault="009D21D0">
      <w:pPr>
        <w:pStyle w:val="a4"/>
        <w:numPr>
          <w:ilvl w:val="3"/>
          <w:numId w:val="3"/>
        </w:numPr>
        <w:tabs>
          <w:tab w:val="left" w:pos="1020"/>
        </w:tabs>
        <w:spacing w:before="5"/>
        <w:ind w:right="310" w:hanging="360"/>
        <w:jc w:val="both"/>
        <w:rPr>
          <w:sz w:val="24"/>
        </w:rPr>
      </w:pPr>
      <w:r>
        <w:rPr>
          <w:sz w:val="24"/>
        </w:rPr>
        <w:t xml:space="preserve">формирование 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целостного представления о мире и роли химии в создании современной естественнонаучной картины мира; умения объяснят</w:t>
      </w:r>
      <w:r>
        <w:rPr>
          <w:sz w:val="24"/>
        </w:rPr>
        <w:t>ь объекты и процессы окружающей действительности: природной, социальной, культурной, технической среды, — используя для этого химические знания;</w:t>
      </w:r>
    </w:p>
    <w:p w:rsidR="006F62FF" w:rsidRDefault="009D21D0">
      <w:pPr>
        <w:pStyle w:val="a4"/>
        <w:numPr>
          <w:ilvl w:val="3"/>
          <w:numId w:val="3"/>
        </w:numPr>
        <w:tabs>
          <w:tab w:val="left" w:pos="1020"/>
        </w:tabs>
        <w:spacing w:before="5" w:line="237" w:lineRule="auto"/>
        <w:ind w:right="311" w:hanging="360"/>
        <w:jc w:val="both"/>
        <w:rPr>
          <w:sz w:val="24"/>
        </w:rPr>
      </w:pPr>
      <w:r>
        <w:rPr>
          <w:sz w:val="24"/>
        </w:rPr>
        <w:t>развитие 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 умений различать факты 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оценки, 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оценочные выводы, видеть их связь с критерия</w:t>
      </w:r>
      <w:r>
        <w:rPr>
          <w:sz w:val="24"/>
        </w:rPr>
        <w:t>ми оценок и связь критериев с определенной системой ценностей, формулировать и обосновывать собственную позицию;</w:t>
      </w:r>
    </w:p>
    <w:p w:rsidR="006F62FF" w:rsidRDefault="009D21D0">
      <w:pPr>
        <w:pStyle w:val="a4"/>
        <w:numPr>
          <w:ilvl w:val="3"/>
          <w:numId w:val="3"/>
        </w:numPr>
        <w:tabs>
          <w:tab w:val="left" w:pos="1020"/>
        </w:tabs>
        <w:spacing w:before="6"/>
        <w:ind w:right="307" w:hanging="360"/>
        <w:jc w:val="both"/>
        <w:rPr>
          <w:sz w:val="24"/>
        </w:rPr>
      </w:pPr>
      <w:proofErr w:type="gramStart"/>
      <w:r>
        <w:rPr>
          <w:sz w:val="24"/>
        </w:rPr>
        <w:t>приобретение обучающимися опыта разнообразной деятельности, познания и самопознания; ключевых навыков, имеющих универсальное значение для разли</w:t>
      </w:r>
      <w:r>
        <w:rPr>
          <w:sz w:val="24"/>
        </w:rPr>
        <w:t xml:space="preserve">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</w:t>
      </w:r>
      <w:r>
        <w:rPr>
          <w:spacing w:val="-2"/>
          <w:sz w:val="24"/>
        </w:rPr>
        <w:t>жизни).</w:t>
      </w:r>
      <w:proofErr w:type="gramEnd"/>
    </w:p>
    <w:p w:rsidR="006F62FF" w:rsidRDefault="006F62FF">
      <w:pPr>
        <w:pStyle w:val="a3"/>
      </w:pPr>
    </w:p>
    <w:p w:rsidR="006F62FF" w:rsidRDefault="009D21D0">
      <w:pPr>
        <w:pStyle w:val="a3"/>
        <w:spacing w:line="237" w:lineRule="auto"/>
        <w:ind w:left="299" w:right="303"/>
        <w:jc w:val="both"/>
      </w:pPr>
      <w:r>
        <w:t>Освоение содержания учебной дисциплины «Химия¬, обеспечивает достижение студентами следующих результатов:</w:t>
      </w:r>
    </w:p>
    <w:p w:rsidR="006F62FF" w:rsidRDefault="009D21D0">
      <w:pPr>
        <w:pStyle w:val="2"/>
        <w:numPr>
          <w:ilvl w:val="0"/>
          <w:numId w:val="2"/>
        </w:numPr>
        <w:tabs>
          <w:tab w:val="left" w:pos="447"/>
        </w:tabs>
        <w:spacing w:before="8" w:line="273" w:lineRule="exact"/>
        <w:ind w:left="447" w:hanging="148"/>
      </w:pPr>
      <w:r>
        <w:rPr>
          <w:spacing w:val="-2"/>
        </w:rPr>
        <w:t>личностных:</w:t>
      </w:r>
    </w:p>
    <w:p w:rsidR="006F62FF" w:rsidRDefault="009D21D0">
      <w:pPr>
        <w:pStyle w:val="a3"/>
        <w:ind w:left="866" w:right="304"/>
        <w:jc w:val="both"/>
      </w:pPr>
      <w:r>
        <w:rPr>
          <w:b/>
        </w:rPr>
        <w:t>Л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r>
        <w:t>чувство гордости и уважения к истории и достижениям отечественной химической науки; химически грамотное поведение в профессиональной д</w:t>
      </w:r>
      <w:r>
        <w:t xml:space="preserve">еятельности и в быту при обращении с химическими веществами, материалами и </w:t>
      </w:r>
      <w:r>
        <w:rPr>
          <w:spacing w:val="-2"/>
        </w:rPr>
        <w:t>процессами;</w:t>
      </w:r>
    </w:p>
    <w:p w:rsidR="006F62FF" w:rsidRDefault="006F62FF">
      <w:pPr>
        <w:jc w:val="both"/>
        <w:sectPr w:rsidR="006F62FF">
          <w:pgSz w:w="11910" w:h="16840"/>
          <w:pgMar w:top="1160" w:right="540" w:bottom="280" w:left="1400" w:header="740" w:footer="0" w:gutter="0"/>
          <w:cols w:space="720"/>
        </w:sectPr>
      </w:pPr>
    </w:p>
    <w:p w:rsidR="006F62FF" w:rsidRDefault="009D21D0">
      <w:pPr>
        <w:pStyle w:val="a3"/>
        <w:spacing w:before="80"/>
        <w:ind w:left="866" w:right="300"/>
        <w:jc w:val="both"/>
      </w:pPr>
      <w:r>
        <w:rPr>
          <w:b/>
        </w:rPr>
        <w:lastRenderedPageBreak/>
        <w:t>Л</w:t>
      </w:r>
      <w:proofErr w:type="gramStart"/>
      <w:r>
        <w:rPr>
          <w:b/>
        </w:rPr>
        <w:t>2</w:t>
      </w:r>
      <w:proofErr w:type="gramEnd"/>
      <w:r>
        <w:t>. готовность к продолжению образования и повышения квалификации в</w:t>
      </w:r>
      <w:r>
        <w:rPr>
          <w:spacing w:val="40"/>
        </w:rPr>
        <w:t xml:space="preserve"> </w:t>
      </w:r>
      <w:r>
        <w:t>избранной профессиональной деятельности и объективное осознание роли химических ком</w:t>
      </w:r>
      <w:r>
        <w:t>петенций в этом;</w:t>
      </w:r>
    </w:p>
    <w:p w:rsidR="006F62FF" w:rsidRDefault="009D21D0">
      <w:pPr>
        <w:pStyle w:val="a3"/>
        <w:spacing w:before="2"/>
        <w:ind w:left="866" w:right="304"/>
        <w:jc w:val="both"/>
      </w:pPr>
      <w:r>
        <w:rPr>
          <w:b/>
        </w:rPr>
        <w:t xml:space="preserve">Л3. </w:t>
      </w:r>
      <w:r>
        <w:t>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6F62FF" w:rsidRDefault="006F62FF">
      <w:pPr>
        <w:pStyle w:val="a3"/>
        <w:spacing w:before="5"/>
      </w:pPr>
    </w:p>
    <w:p w:rsidR="006F62FF" w:rsidRDefault="009D21D0">
      <w:pPr>
        <w:pStyle w:val="2"/>
        <w:numPr>
          <w:ilvl w:val="0"/>
          <w:numId w:val="2"/>
        </w:numPr>
        <w:tabs>
          <w:tab w:val="left" w:pos="447"/>
        </w:tabs>
        <w:ind w:left="447" w:hanging="148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6F62FF" w:rsidRDefault="009D21D0">
      <w:pPr>
        <w:pStyle w:val="a3"/>
        <w:ind w:left="1010" w:right="298"/>
        <w:jc w:val="both"/>
      </w:pPr>
      <w:r>
        <w:rPr>
          <w:b/>
        </w:rPr>
        <w:t xml:space="preserve">М1. </w:t>
      </w:r>
      <w:r>
        <w:t>использование различных видов поз</w:t>
      </w:r>
      <w:r>
        <w:t>навательной деятельности и основных интеллектуальных операций (постановки задачи, формулирования</w:t>
      </w:r>
      <w:r>
        <w:rPr>
          <w:spacing w:val="-1"/>
        </w:rPr>
        <w:t xml:space="preserve"> </w:t>
      </w:r>
      <w:r>
        <w:t>гипотез, анализа и синтеза, сравнения, обобщения, систематизации, выявления причинн</w:t>
      </w:r>
      <w:proofErr w:type="gramStart"/>
      <w:r>
        <w:t>о-</w:t>
      </w:r>
      <w:proofErr w:type="gramEnd"/>
      <w:r>
        <w:t xml:space="preserve"> следственных связей, поиска аналогов, формулирования выводов) для решения</w:t>
      </w:r>
      <w:r>
        <w:t xml:space="preserve">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</w:t>
      </w:r>
      <w:r>
        <w:rPr>
          <w:spacing w:val="-2"/>
        </w:rPr>
        <w:t xml:space="preserve"> </w:t>
      </w:r>
      <w:r>
        <w:t>с которыми</w:t>
      </w:r>
      <w:r>
        <w:rPr>
          <w:spacing w:val="-2"/>
        </w:rPr>
        <w:t xml:space="preserve"> </w:t>
      </w:r>
      <w:r>
        <w:t>возникает необходимость сталкиваться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профессиональной </w:t>
      </w:r>
      <w:r>
        <w:rPr>
          <w:spacing w:val="-2"/>
        </w:rPr>
        <w:t>сфере;</w:t>
      </w:r>
    </w:p>
    <w:p w:rsidR="006F62FF" w:rsidRDefault="009D21D0">
      <w:pPr>
        <w:pStyle w:val="a3"/>
        <w:ind w:left="1010" w:right="300"/>
        <w:jc w:val="both"/>
      </w:pPr>
      <w:r>
        <w:rPr>
          <w:b/>
        </w:rPr>
        <w:t>М</w:t>
      </w:r>
      <w:proofErr w:type="gramStart"/>
      <w:r>
        <w:rPr>
          <w:b/>
        </w:rPr>
        <w:t>2</w:t>
      </w:r>
      <w:proofErr w:type="gramEnd"/>
      <w:r>
        <w:t>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информации, умение оценить ее достоверность для достижения хороших результатов в профессиональной сфере;</w:t>
      </w:r>
    </w:p>
    <w:p w:rsidR="006F62FF" w:rsidRDefault="006F62FF">
      <w:pPr>
        <w:pStyle w:val="a3"/>
        <w:spacing w:before="3"/>
      </w:pPr>
    </w:p>
    <w:p w:rsidR="006F62FF" w:rsidRDefault="009D21D0">
      <w:pPr>
        <w:pStyle w:val="2"/>
        <w:numPr>
          <w:ilvl w:val="0"/>
          <w:numId w:val="2"/>
        </w:numPr>
        <w:tabs>
          <w:tab w:val="left" w:pos="447"/>
        </w:tabs>
        <w:spacing w:line="275" w:lineRule="exact"/>
        <w:ind w:left="447" w:hanging="148"/>
      </w:pPr>
      <w:r>
        <w:rPr>
          <w:spacing w:val="-2"/>
        </w:rPr>
        <w:t>предметных:</w:t>
      </w:r>
    </w:p>
    <w:p w:rsidR="006F62FF" w:rsidRDefault="009D21D0">
      <w:pPr>
        <w:pStyle w:val="a3"/>
        <w:ind w:left="1010" w:right="299"/>
        <w:jc w:val="both"/>
      </w:pPr>
      <w:r>
        <w:rPr>
          <w:b/>
        </w:rPr>
        <w:t xml:space="preserve">П.1. </w:t>
      </w:r>
      <w:proofErr w:type="spellStart"/>
      <w:r>
        <w:t>сформированность</w:t>
      </w:r>
      <w:proofErr w:type="spellEnd"/>
      <w: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6F62FF" w:rsidRDefault="009D21D0">
      <w:pPr>
        <w:pStyle w:val="a3"/>
        <w:ind w:left="1010" w:right="299"/>
        <w:jc w:val="both"/>
      </w:pPr>
      <w:r>
        <w:rPr>
          <w:b/>
        </w:rPr>
        <w:t>П.2</w:t>
      </w:r>
      <w:r>
        <w:t>.</w:t>
      </w:r>
      <w:r>
        <w:rPr>
          <w:spacing w:val="-1"/>
        </w:rPr>
        <w:t xml:space="preserve"> </w:t>
      </w:r>
      <w:r>
        <w:t>владение</w:t>
      </w:r>
      <w:r>
        <w:rPr>
          <w:spacing w:val="-3"/>
        </w:rPr>
        <w:t xml:space="preserve"> </w:t>
      </w:r>
      <w:r>
        <w:t>основополагающими химическими понятиями,</w:t>
      </w:r>
      <w:r>
        <w:rPr>
          <w:spacing w:val="-1"/>
        </w:rPr>
        <w:t xml:space="preserve"> </w:t>
      </w:r>
      <w:r>
        <w:t>теор</w:t>
      </w:r>
      <w:r>
        <w:t>иями,</w:t>
      </w:r>
      <w:r>
        <w:rPr>
          <w:spacing w:val="-1"/>
        </w:rPr>
        <w:t xml:space="preserve"> </w:t>
      </w:r>
      <w:r>
        <w:t xml:space="preserve">законами и закономерностями; уверенное пользование химической терминологией и </w:t>
      </w:r>
      <w:r>
        <w:rPr>
          <w:spacing w:val="-2"/>
        </w:rPr>
        <w:t>символикой;</w:t>
      </w:r>
    </w:p>
    <w:p w:rsidR="006F62FF" w:rsidRDefault="009D21D0">
      <w:pPr>
        <w:pStyle w:val="a3"/>
        <w:ind w:left="1010" w:right="298"/>
        <w:jc w:val="both"/>
      </w:pPr>
      <w:r>
        <w:rPr>
          <w:b/>
        </w:rPr>
        <w:t>П.3</w:t>
      </w:r>
      <w:r>
        <w:t>.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</w:t>
      </w:r>
      <w:r>
        <w:t>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6F62FF" w:rsidRDefault="009D21D0">
      <w:pPr>
        <w:pStyle w:val="a3"/>
        <w:spacing w:before="2" w:line="237" w:lineRule="auto"/>
        <w:ind w:left="1010" w:right="302"/>
        <w:jc w:val="both"/>
      </w:pPr>
      <w:r>
        <w:rPr>
          <w:b/>
        </w:rPr>
        <w:t xml:space="preserve">П.4. </w:t>
      </w:r>
      <w:proofErr w:type="spellStart"/>
      <w:r>
        <w:t>сформированность</w:t>
      </w:r>
      <w:proofErr w:type="spellEnd"/>
      <w:r>
        <w:t xml:space="preserve"> умения давать количественные оценки и производить расчеты по химическим формулам и уравнениям;</w:t>
      </w:r>
    </w:p>
    <w:p w:rsidR="006F62FF" w:rsidRDefault="009D21D0">
      <w:pPr>
        <w:pStyle w:val="a3"/>
        <w:spacing w:before="6" w:line="237" w:lineRule="auto"/>
        <w:ind w:left="1010" w:right="300"/>
        <w:jc w:val="both"/>
      </w:pPr>
      <w:r>
        <w:rPr>
          <w:b/>
        </w:rPr>
        <w:t xml:space="preserve">П.5. </w:t>
      </w:r>
      <w:r>
        <w:t>владени</w:t>
      </w:r>
      <w:r>
        <w:t xml:space="preserve">е правилами техники безопасности при использовании химических </w:t>
      </w:r>
      <w:r>
        <w:rPr>
          <w:spacing w:val="-2"/>
        </w:rPr>
        <w:t>веществ;</w:t>
      </w:r>
    </w:p>
    <w:p w:rsidR="006F62FF" w:rsidRDefault="009D21D0">
      <w:pPr>
        <w:pStyle w:val="a3"/>
        <w:spacing w:before="6" w:line="237" w:lineRule="auto"/>
        <w:ind w:left="1010" w:right="301"/>
        <w:jc w:val="both"/>
      </w:pPr>
      <w:r>
        <w:rPr>
          <w:b/>
        </w:rPr>
        <w:t>П.6</w:t>
      </w:r>
      <w:r>
        <w:t xml:space="preserve">. </w:t>
      </w:r>
      <w:proofErr w:type="spellStart"/>
      <w:r>
        <w:t>сформированность</w:t>
      </w:r>
      <w:proofErr w:type="spellEnd"/>
      <w:r>
        <w:t xml:space="preserve"> собственной позиции по отношению к химической информации, получаемой из разных источников.</w:t>
      </w:r>
    </w:p>
    <w:p w:rsidR="006F62FF" w:rsidRDefault="006F62FF">
      <w:pPr>
        <w:pStyle w:val="a3"/>
        <w:spacing w:before="8"/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1081"/>
        </w:tabs>
        <w:spacing w:line="237" w:lineRule="auto"/>
        <w:ind w:left="299" w:right="303" w:firstLine="0"/>
        <w:jc w:val="both"/>
        <w:rPr>
          <w:b/>
          <w:sz w:val="24"/>
        </w:rPr>
      </w:pPr>
      <w:r>
        <w:rPr>
          <w:b/>
          <w:sz w:val="24"/>
        </w:rPr>
        <w:t>Профильная составляющая (направленность) общеобразовательной дисциплины</w:t>
      </w:r>
      <w:r>
        <w:rPr>
          <w:b/>
          <w:sz w:val="24"/>
        </w:rPr>
        <w:t xml:space="preserve">: </w:t>
      </w:r>
      <w:r>
        <w:rPr>
          <w:sz w:val="24"/>
        </w:rPr>
        <w:t>содержание рабочей программы является профильно – ориентированным и носит профессионально-значимый характер.</w:t>
      </w:r>
    </w:p>
    <w:p w:rsidR="006F62FF" w:rsidRDefault="006F62FF">
      <w:pPr>
        <w:pStyle w:val="a3"/>
        <w:spacing w:before="6"/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797"/>
        </w:tabs>
        <w:spacing w:line="242" w:lineRule="auto"/>
        <w:ind w:left="299" w:right="307" w:firstLine="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общеобразовательной дисциплины, в том числе:</w:t>
      </w:r>
    </w:p>
    <w:p w:rsidR="006F62FF" w:rsidRDefault="009D21D0">
      <w:pPr>
        <w:pStyle w:val="a3"/>
        <w:spacing w:line="266" w:lineRule="exact"/>
        <w:ind w:left="1149"/>
      </w:pPr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  <w:spacing w:val="-2"/>
        </w:rPr>
        <w:t>100</w:t>
      </w:r>
      <w:r>
        <w:rPr>
          <w:spacing w:val="-2"/>
        </w:rPr>
        <w:t>часов;</w:t>
      </w:r>
    </w:p>
    <w:p w:rsidR="006F62FF" w:rsidRDefault="009D21D0">
      <w:pPr>
        <w:pStyle w:val="a3"/>
        <w:spacing w:before="5" w:line="237" w:lineRule="auto"/>
        <w:ind w:left="1149"/>
      </w:pPr>
      <w:r>
        <w:t>обязательная</w:t>
      </w:r>
      <w:r>
        <w:rPr>
          <w:spacing w:val="-2"/>
        </w:rPr>
        <w:t xml:space="preserve"> </w:t>
      </w:r>
      <w:r>
        <w:t>аудиторная</w:t>
      </w:r>
      <w:r>
        <w:rPr>
          <w:spacing w:val="-2"/>
        </w:rPr>
        <w:t xml:space="preserve"> </w:t>
      </w:r>
      <w:r>
        <w:t>нагрузка –</w:t>
      </w:r>
      <w:r>
        <w:rPr>
          <w:spacing w:val="-2"/>
        </w:rPr>
        <w:t xml:space="preserve"> </w:t>
      </w:r>
      <w:r>
        <w:rPr>
          <w:b/>
        </w:rPr>
        <w:t>96</w:t>
      </w:r>
      <w:r>
        <w:rPr>
          <w:b/>
          <w:spacing w:val="-2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proofErr w:type="gramStart"/>
      <w:r>
        <w:t>практические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22</w:t>
      </w:r>
      <w:r>
        <w:rPr>
          <w:b/>
          <w:spacing w:val="-7"/>
        </w:rPr>
        <w:t xml:space="preserve"> </w:t>
      </w:r>
      <w:r>
        <w:t xml:space="preserve">часа; самостоятельная (внеаудиторная) работа </w:t>
      </w:r>
      <w:r>
        <w:rPr>
          <w:b/>
        </w:rPr>
        <w:t xml:space="preserve">– 4 </w:t>
      </w:r>
      <w:r>
        <w:t>часа,</w:t>
      </w:r>
    </w:p>
    <w:p w:rsidR="006F62FF" w:rsidRDefault="006F62FF">
      <w:pPr>
        <w:spacing w:line="237" w:lineRule="auto"/>
        <w:sectPr w:rsidR="006F62FF">
          <w:pgSz w:w="11910" w:h="16840"/>
          <w:pgMar w:top="1160" w:right="540" w:bottom="280" w:left="1400" w:header="740" w:footer="0" w:gutter="0"/>
          <w:cols w:space="720"/>
        </w:sectPr>
      </w:pPr>
    </w:p>
    <w:p w:rsidR="006F62FF" w:rsidRDefault="009D21D0">
      <w:pPr>
        <w:pStyle w:val="1"/>
        <w:numPr>
          <w:ilvl w:val="1"/>
          <w:numId w:val="3"/>
        </w:numPr>
        <w:tabs>
          <w:tab w:val="left" w:pos="562"/>
        </w:tabs>
        <w:spacing w:before="85"/>
        <w:ind w:left="562" w:hanging="263"/>
        <w:jc w:val="left"/>
        <w:rPr>
          <w:sz w:val="28"/>
        </w:rPr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ПРИМЕРНОЕ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6F62FF" w:rsidRDefault="006F62FF">
      <w:pPr>
        <w:pStyle w:val="a3"/>
        <w:spacing w:before="1"/>
        <w:rPr>
          <w:b/>
        </w:rPr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538"/>
        </w:tabs>
        <w:ind w:left="538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6F62FF" w:rsidRDefault="006F62FF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5"/>
        <w:gridCol w:w="1988"/>
      </w:tblGrid>
      <w:tr w:rsidR="006F62FF">
        <w:trPr>
          <w:trHeight w:val="335"/>
        </w:trPr>
        <w:tc>
          <w:tcPr>
            <w:tcW w:w="7625" w:type="dxa"/>
          </w:tcPr>
          <w:p w:rsidR="006F62FF" w:rsidRDefault="009D21D0">
            <w:pPr>
              <w:pStyle w:val="TableParagraph"/>
              <w:spacing w:before="26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</w:t>
            </w:r>
            <w:r>
              <w:rPr>
                <w:b/>
                <w:sz w:val="24"/>
              </w:rPr>
              <w:t>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before="26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6F62FF">
        <w:trPr>
          <w:trHeight w:val="330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line="272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6F62FF">
        <w:trPr>
          <w:trHeight w:val="335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before="54" w:line="261" w:lineRule="exact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</w:tr>
      <w:tr w:rsidR="006F62FF">
        <w:trPr>
          <w:trHeight w:val="330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8" w:type="dxa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335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лабораторные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line="268" w:lineRule="exact"/>
              <w:ind w:left="2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6F62FF">
        <w:trPr>
          <w:trHeight w:val="330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before="49" w:line="261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6F62FF">
        <w:trPr>
          <w:trHeight w:val="335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контрольные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line="268" w:lineRule="exact"/>
              <w:ind w:left="2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6F62FF">
        <w:trPr>
          <w:trHeight w:val="330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курсовая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 (проект)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before="49" w:line="261" w:lineRule="exact"/>
              <w:ind w:left="2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6F62FF">
        <w:trPr>
          <w:trHeight w:val="335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line="272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6F62FF">
        <w:trPr>
          <w:trHeight w:val="331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8" w:type="dxa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551"/>
        </w:trPr>
        <w:tc>
          <w:tcPr>
            <w:tcW w:w="7625" w:type="dxa"/>
          </w:tcPr>
          <w:p w:rsidR="006F62FF" w:rsidRDefault="009D21D0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1988" w:type="dxa"/>
          </w:tcPr>
          <w:p w:rsidR="006F62FF" w:rsidRDefault="009D21D0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6F62FF">
        <w:trPr>
          <w:trHeight w:val="335"/>
        </w:trPr>
        <w:tc>
          <w:tcPr>
            <w:tcW w:w="7625" w:type="dxa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8" w:type="dxa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330"/>
        </w:trPr>
        <w:tc>
          <w:tcPr>
            <w:tcW w:w="9613" w:type="dxa"/>
            <w:gridSpan w:val="2"/>
          </w:tcPr>
          <w:p w:rsidR="006F62FF" w:rsidRDefault="009D21D0">
            <w:pPr>
              <w:pStyle w:val="TableParagraph"/>
              <w:tabs>
                <w:tab w:val="right" w:pos="8765"/>
              </w:tabs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зачета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оценкой</w:t>
            </w:r>
            <w:r>
              <w:rPr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6F62FF" w:rsidRDefault="006F62FF">
      <w:pPr>
        <w:spacing w:line="268" w:lineRule="exact"/>
        <w:rPr>
          <w:sz w:val="24"/>
        </w:rPr>
        <w:sectPr w:rsidR="006F62FF">
          <w:pgSz w:w="11910" w:h="16840"/>
          <w:pgMar w:top="1160" w:right="540" w:bottom="280" w:left="1400" w:header="740" w:footer="0" w:gutter="0"/>
          <w:cols w:space="720"/>
        </w:sectPr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1169"/>
        </w:tabs>
        <w:spacing w:before="76"/>
        <w:ind w:left="1169" w:hanging="493"/>
        <w:rPr>
          <w:b/>
          <w:sz w:val="28"/>
        </w:rPr>
      </w:pPr>
      <w:bookmarkStart w:id="1" w:name="2.2._Тематический_план_и_содержание_учеб"/>
      <w:bookmarkEnd w:id="1"/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4"/>
        </w:rPr>
        <w:t>«ХИМИЯ¬</w:t>
      </w:r>
    </w:p>
    <w:p w:rsidR="006F62FF" w:rsidRDefault="006F62FF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7798"/>
        <w:gridCol w:w="2271"/>
        <w:gridCol w:w="2123"/>
      </w:tblGrid>
      <w:tr w:rsidR="006F62FF">
        <w:trPr>
          <w:trHeight w:val="830"/>
        </w:trPr>
        <w:tc>
          <w:tcPr>
            <w:tcW w:w="3121" w:type="dxa"/>
          </w:tcPr>
          <w:p w:rsidR="006F62FF" w:rsidRDefault="009D21D0">
            <w:pPr>
              <w:pStyle w:val="TableParagraph"/>
              <w:spacing w:before="4" w:line="237" w:lineRule="auto"/>
              <w:ind w:left="1266" w:right="235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before="4" w:line="237" w:lineRule="auto"/>
              <w:ind w:left="378" w:right="368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 работы,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6F62FF" w:rsidRDefault="009D21D0">
            <w:pPr>
              <w:pStyle w:val="TableParagraph"/>
              <w:spacing w:before="3" w:line="257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(проект)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before="2"/>
              <w:ind w:left="17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123" w:type="dxa"/>
          </w:tcPr>
          <w:p w:rsidR="006F62FF" w:rsidRDefault="009D21D0">
            <w:pPr>
              <w:pStyle w:val="TableParagraph"/>
              <w:spacing w:before="4" w:line="237" w:lineRule="auto"/>
              <w:ind w:left="565" w:right="554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6F62FF">
        <w:trPr>
          <w:trHeight w:val="201"/>
        </w:trPr>
        <w:tc>
          <w:tcPr>
            <w:tcW w:w="3121" w:type="dxa"/>
          </w:tcPr>
          <w:p w:rsidR="006F62FF" w:rsidRDefault="009D21D0">
            <w:pPr>
              <w:pStyle w:val="TableParagraph"/>
              <w:spacing w:line="181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181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181" w:lineRule="exact"/>
              <w:ind w:left="17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23" w:type="dxa"/>
          </w:tcPr>
          <w:p w:rsidR="006F62FF" w:rsidRDefault="009D21D0">
            <w:pPr>
              <w:pStyle w:val="TableParagraph"/>
              <w:spacing w:line="181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6F62FF">
        <w:trPr>
          <w:trHeight w:val="273"/>
        </w:trPr>
        <w:tc>
          <w:tcPr>
            <w:tcW w:w="10919" w:type="dxa"/>
            <w:gridSpan w:val="2"/>
          </w:tcPr>
          <w:p w:rsidR="006F62FF" w:rsidRDefault="009D21D0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химия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4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1.1.Химия – наука о веществах. Правила техники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 работе в кабинете химии.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 Состав</w:t>
            </w:r>
            <w:r>
              <w:rPr>
                <w:spacing w:val="-2"/>
                <w:sz w:val="24"/>
              </w:rPr>
              <w:t xml:space="preserve"> вещества.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 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атома.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сложная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ядра.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атомов.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Периодический закон и Периодическая </w:t>
            </w:r>
            <w:r>
              <w:rPr>
                <w:b/>
                <w:spacing w:val="-2"/>
                <w:sz w:val="24"/>
              </w:rPr>
              <w:t>система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vMerge w:val="restart"/>
            <w:shd w:val="clear" w:color="auto" w:fill="BEBEBE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1.4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Строение </w:t>
            </w:r>
            <w:r>
              <w:rPr>
                <w:b/>
                <w:spacing w:val="-2"/>
                <w:sz w:val="24"/>
              </w:rPr>
              <w:t>вещества.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before="6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BEBEBE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Ковалентная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2"/>
                <w:sz w:val="24"/>
              </w:rPr>
              <w:t xml:space="preserve"> связь.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9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bottom w:val="double" w:sz="4" w:space="0" w:color="000000"/>
            </w:tcBorders>
          </w:tcPr>
          <w:p w:rsidR="006F62FF" w:rsidRDefault="009D21D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9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top w:val="double" w:sz="4" w:space="0" w:color="000000"/>
            </w:tcBorders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vMerge w:val="restart"/>
            <w:shd w:val="clear" w:color="auto" w:fill="BEBEBE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Полимеры.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BEBEBE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1.Органические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полимеры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полимеризации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поликонденсации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</w:tbl>
    <w:p w:rsidR="006F62FF" w:rsidRDefault="006F62FF">
      <w:pPr>
        <w:rPr>
          <w:sz w:val="2"/>
          <w:szCs w:val="2"/>
        </w:rPr>
        <w:sectPr w:rsidR="006F62FF">
          <w:headerReference w:type="default" r:id="rId9"/>
          <w:pgSz w:w="16840" w:h="11910" w:orient="landscape"/>
          <w:pgMar w:top="1160" w:right="560" w:bottom="280" w:left="740" w:header="740" w:footer="0" w:gutter="0"/>
          <w:cols w:space="720"/>
        </w:sectPr>
      </w:pPr>
    </w:p>
    <w:p w:rsidR="006F62FF" w:rsidRDefault="006F62FF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7798"/>
        <w:gridCol w:w="2271"/>
        <w:gridCol w:w="2123"/>
      </w:tblGrid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полимеров</w:t>
            </w:r>
          </w:p>
        </w:tc>
        <w:tc>
          <w:tcPr>
            <w:tcW w:w="2271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3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1.6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Дисперсные </w:t>
            </w:r>
            <w:r>
              <w:rPr>
                <w:b/>
                <w:spacing w:val="-2"/>
                <w:sz w:val="24"/>
              </w:rPr>
              <w:t>системы.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-2"/>
                <w:sz w:val="24"/>
              </w:rPr>
              <w:t xml:space="preserve"> системах.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растворах.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дисперсных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551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«Дисперсные</w:t>
            </w:r>
          </w:p>
          <w:p w:rsidR="006F62FF" w:rsidRDefault="009D21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человека¬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1.7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Химические </w:t>
            </w:r>
            <w:r>
              <w:rPr>
                <w:b/>
                <w:spacing w:val="-2"/>
                <w:sz w:val="24"/>
              </w:rPr>
              <w:t>реакции.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552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органической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неорганической</w:t>
            </w:r>
          </w:p>
          <w:p w:rsidR="006F62FF" w:rsidRDefault="009D21D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химии.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равновесие.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1.8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Растворы.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 Понятие</w:t>
            </w:r>
            <w:r>
              <w:rPr>
                <w:spacing w:val="-2"/>
                <w:sz w:val="24"/>
              </w:rPr>
              <w:t xml:space="preserve"> растворов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2"/>
                <w:sz w:val="24"/>
              </w:rPr>
              <w:t xml:space="preserve"> растворов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растворов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1.9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Окислительн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восстановительные реакции.</w:t>
            </w:r>
          </w:p>
          <w:p w:rsidR="006F62FF" w:rsidRDefault="009D21D0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Электрохимические процессы.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реакции.</w:t>
            </w:r>
          </w:p>
        </w:tc>
        <w:tc>
          <w:tcPr>
            <w:tcW w:w="2271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тока.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Электролиз.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6F62FF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6F62FF" w:rsidRDefault="009D21D0">
            <w:pPr>
              <w:pStyle w:val="TableParagraph"/>
              <w:spacing w:before="1"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Классификация веществ. Простые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Коррозия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</w:tbl>
    <w:p w:rsidR="006F62FF" w:rsidRDefault="006F62FF">
      <w:pPr>
        <w:rPr>
          <w:sz w:val="2"/>
          <w:szCs w:val="2"/>
        </w:rPr>
        <w:sectPr w:rsidR="006F62FF">
          <w:pgSz w:w="16840" w:h="11910" w:orient="landscape"/>
          <w:pgMar w:top="1160" w:right="560" w:bottom="280" w:left="740" w:header="740" w:footer="0" w:gutter="0"/>
          <w:cols w:space="720"/>
        </w:sectPr>
      </w:pPr>
    </w:p>
    <w:p w:rsidR="006F62FF" w:rsidRDefault="006F62FF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7798"/>
        <w:gridCol w:w="2271"/>
        <w:gridCol w:w="2123"/>
      </w:tblGrid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вещества.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</w:t>
            </w: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ind w:left="110" w:right="39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1.11 Основные классы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неорганических </w:t>
            </w:r>
            <w:r>
              <w:rPr>
                <w:b/>
                <w:spacing w:val="-2"/>
                <w:sz w:val="24"/>
              </w:rPr>
              <w:t>соединений.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неметаллов.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неорганические.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3. Основания </w:t>
            </w:r>
            <w:r>
              <w:rPr>
                <w:spacing w:val="-2"/>
                <w:sz w:val="24"/>
              </w:rPr>
              <w:t>неорганические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Амфотерные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Соли.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Гидролиз.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before="3" w:line="237" w:lineRule="auto"/>
              <w:ind w:left="110" w:right="39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Химия </w:t>
            </w:r>
            <w:r>
              <w:rPr>
                <w:b/>
                <w:spacing w:val="-2"/>
                <w:sz w:val="24"/>
              </w:rPr>
              <w:t>элементов.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Водород.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А-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II</w:t>
            </w:r>
            <w:proofErr w:type="gramEnd"/>
            <w:r>
              <w:rPr>
                <w:sz w:val="24"/>
              </w:rPr>
              <w:t>А-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Алюминий.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Углерод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кремний.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Галогены.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Халькогены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V</w:t>
            </w:r>
            <w:proofErr w:type="gramEnd"/>
            <w:r>
              <w:rPr>
                <w:sz w:val="24"/>
              </w:rPr>
              <w:t>А-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IV</w:t>
            </w:r>
            <w:proofErr w:type="gramEnd"/>
            <w:r>
              <w:rPr>
                <w:sz w:val="24"/>
              </w:rPr>
              <w:t>А-</w:t>
            </w:r>
            <w:r>
              <w:rPr>
                <w:spacing w:val="-2"/>
                <w:sz w:val="24"/>
              </w:rPr>
              <w:t>группы.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10919" w:type="dxa"/>
            <w:gridSpan w:val="2"/>
          </w:tcPr>
          <w:p w:rsidR="006F62FF" w:rsidRDefault="009D21D0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работа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10919" w:type="dxa"/>
            <w:gridSpan w:val="2"/>
          </w:tcPr>
          <w:p w:rsidR="006F62FF" w:rsidRDefault="009D21D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 Органическая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химия.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8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ind w:left="110"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 Предмет органической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химии. Теория строения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химии.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А.М. </w:t>
            </w:r>
            <w:r>
              <w:rPr>
                <w:spacing w:val="-2"/>
                <w:sz w:val="24"/>
              </w:rPr>
              <w:t>Бутлерова.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</w:tbl>
    <w:p w:rsidR="006F62FF" w:rsidRDefault="006F62FF">
      <w:pPr>
        <w:rPr>
          <w:sz w:val="2"/>
          <w:szCs w:val="2"/>
        </w:rPr>
        <w:sectPr w:rsidR="006F62FF">
          <w:pgSz w:w="16840" w:h="11910" w:orient="landscape"/>
          <w:pgMar w:top="1160" w:right="560" w:bottom="280" w:left="740" w:header="740" w:footer="0" w:gutter="0"/>
          <w:cols w:space="720"/>
        </w:sectPr>
      </w:pPr>
    </w:p>
    <w:p w:rsidR="006F62FF" w:rsidRDefault="006F62FF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7798"/>
        <w:gridCol w:w="2271"/>
        <w:gridCol w:w="2123"/>
      </w:tblGrid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соединений.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 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углерода.</w:t>
            </w:r>
          </w:p>
        </w:tc>
        <w:tc>
          <w:tcPr>
            <w:tcW w:w="2271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3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номенклатуры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551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6F62FF" w:rsidRDefault="009D21D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разрыва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химии.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551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 химическом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органических</w:t>
            </w:r>
            <w:proofErr w:type="gramEnd"/>
          </w:p>
          <w:p w:rsidR="006F62FF" w:rsidRDefault="009D21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веществ.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Предельные </w:t>
            </w:r>
            <w:r>
              <w:rPr>
                <w:b/>
                <w:spacing w:val="-2"/>
                <w:sz w:val="24"/>
              </w:rPr>
              <w:t>углеводороды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углеводородах.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 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алканов</w:t>
            </w:r>
            <w:proofErr w:type="spellEnd"/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Циклоалканы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3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before="1"/>
              <w:ind w:left="110" w:right="36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 Этиленовые и диеновые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углеводороды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 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алкенов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алкенов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Алкадиены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высокомолекулярных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полимеры.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3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before="3" w:line="237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Ацетиленовые </w:t>
            </w:r>
            <w:r>
              <w:rPr>
                <w:b/>
                <w:spacing w:val="-2"/>
                <w:sz w:val="24"/>
              </w:rPr>
              <w:t>углеводороды.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 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алкинов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алкинов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9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ind w:left="110" w:right="39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2.5. </w:t>
            </w:r>
            <w:r>
              <w:rPr>
                <w:b/>
                <w:spacing w:val="-2"/>
                <w:sz w:val="24"/>
              </w:rPr>
              <w:t>Ароматические углеводороды.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1.Бензол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аренов</w:t>
            </w:r>
            <w:proofErr w:type="spellEnd"/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аренов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аренов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</w:tcPr>
          <w:p w:rsidR="006F62FF" w:rsidRDefault="009D21D0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2.6. </w:t>
            </w:r>
            <w:r>
              <w:rPr>
                <w:b/>
                <w:spacing w:val="-2"/>
                <w:sz w:val="24"/>
              </w:rPr>
              <w:t>Природные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3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</w:tbl>
    <w:p w:rsidR="006F62FF" w:rsidRDefault="006F62FF">
      <w:pPr>
        <w:rPr>
          <w:sz w:val="2"/>
          <w:szCs w:val="2"/>
        </w:rPr>
        <w:sectPr w:rsidR="006F62FF">
          <w:pgSz w:w="16840" w:h="11910" w:orient="landscape"/>
          <w:pgMar w:top="1160" w:right="560" w:bottom="280" w:left="740" w:header="740" w:footer="0" w:gutter="0"/>
          <w:cols w:space="720"/>
        </w:sectPr>
      </w:pPr>
    </w:p>
    <w:p w:rsidR="006F62FF" w:rsidRDefault="006F62FF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7798"/>
        <w:gridCol w:w="2271"/>
        <w:gridCol w:w="2123"/>
      </w:tblGrid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углеводородов.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Нефть.</w:t>
            </w:r>
          </w:p>
        </w:tc>
        <w:tc>
          <w:tcPr>
            <w:tcW w:w="2271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попутный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нефтяной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 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Гидроксильные </w:t>
            </w:r>
            <w:r>
              <w:rPr>
                <w:b/>
                <w:spacing w:val="-2"/>
                <w:sz w:val="24"/>
              </w:rPr>
              <w:t>соединения.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 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алканолов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спиртов.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алканолов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9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bottom w:val="double" w:sz="4" w:space="0" w:color="000000"/>
            </w:tcBorders>
          </w:tcPr>
          <w:p w:rsidR="006F62FF" w:rsidRDefault="009D21D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5. Многоатомные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спирты.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80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top w:val="double" w:sz="4" w:space="0" w:color="000000"/>
            </w:tcBorders>
          </w:tcPr>
          <w:p w:rsidR="006F62FF" w:rsidRDefault="009D21D0">
            <w:pPr>
              <w:pStyle w:val="TableParagraph"/>
              <w:spacing w:before="4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61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42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2.8.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Альдегиды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кетоны.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карбонильных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соединениях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 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альдегидов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кетонов.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карбонильных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ind w:left="110" w:right="39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2.9.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Карбоновые кислоты и их </w:t>
            </w:r>
            <w:r>
              <w:rPr>
                <w:b/>
                <w:spacing w:val="-2"/>
                <w:sz w:val="24"/>
              </w:rPr>
              <w:t>производные.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 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551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кислот.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F62FF" w:rsidRDefault="009D21D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эфиры.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Жиры.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карбоновых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кислот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829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8.</w:t>
            </w:r>
          </w:p>
          <w:p w:rsidR="006F62FF" w:rsidRDefault="009D21D0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9.</w:t>
            </w:r>
          </w:p>
          <w:p w:rsidR="006F62FF" w:rsidRDefault="009D21D0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  <w:vMerge w:val="restart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Углеводы.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  <w:vMerge/>
            <w:tcBorders>
              <w:top w:val="nil"/>
            </w:tcBorders>
            <w:shd w:val="clear" w:color="auto" w:fill="D9D9D9"/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углеводах.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Моносахариды.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</w:tbl>
    <w:p w:rsidR="006F62FF" w:rsidRDefault="006F62FF">
      <w:pPr>
        <w:rPr>
          <w:sz w:val="2"/>
          <w:szCs w:val="2"/>
        </w:rPr>
        <w:sectPr w:rsidR="006F62FF">
          <w:pgSz w:w="16840" w:h="11910" w:orient="landscape"/>
          <w:pgMar w:top="1160" w:right="560" w:bottom="280" w:left="740" w:header="740" w:footer="0" w:gutter="0"/>
          <w:cols w:space="720"/>
        </w:sectPr>
      </w:pPr>
    </w:p>
    <w:p w:rsidR="006F62FF" w:rsidRDefault="006F62FF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7798"/>
        <w:gridCol w:w="2271"/>
        <w:gridCol w:w="2123"/>
      </w:tblGrid>
      <w:tr w:rsidR="006F62FF">
        <w:trPr>
          <w:trHeight w:val="277"/>
        </w:trPr>
        <w:tc>
          <w:tcPr>
            <w:tcW w:w="3121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Дисахариды.</w:t>
            </w:r>
          </w:p>
        </w:tc>
        <w:tc>
          <w:tcPr>
            <w:tcW w:w="2271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3" w:type="dxa"/>
            <w:vMerge w:val="restart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Полисахариды.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552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  <w:tr w:rsidR="006F62FF">
        <w:trPr>
          <w:trHeight w:val="551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«Профилактика</w:t>
            </w:r>
          </w:p>
          <w:p w:rsidR="006F62FF" w:rsidRDefault="009D21D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сахарного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диабета»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2.11.</w:t>
            </w:r>
          </w:p>
          <w:p w:rsidR="006F62FF" w:rsidRDefault="009D21D0">
            <w:pPr>
              <w:pStyle w:val="TableParagraph"/>
              <w:spacing w:line="242" w:lineRule="auto"/>
              <w:ind w:left="110" w:right="392"/>
              <w:rPr>
                <w:b/>
                <w:sz w:val="24"/>
              </w:rPr>
            </w:pPr>
            <w:r>
              <w:rPr>
                <w:b/>
                <w:sz w:val="24"/>
              </w:rPr>
              <w:t>Амины,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аминокислоты, </w:t>
            </w:r>
            <w:r>
              <w:rPr>
                <w:b/>
                <w:spacing w:val="-2"/>
                <w:sz w:val="24"/>
              </w:rPr>
              <w:t>белки.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аминов.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аминов.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Аминокислоты.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Белки.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  <w:shd w:val="clear" w:color="auto" w:fill="D9D9D9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3"/>
        </w:trPr>
        <w:tc>
          <w:tcPr>
            <w:tcW w:w="3121" w:type="dxa"/>
            <w:vMerge w:val="restart"/>
          </w:tcPr>
          <w:p w:rsidR="006F62FF" w:rsidRDefault="009D21D0">
            <w:pPr>
              <w:pStyle w:val="TableParagraph"/>
              <w:ind w:left="110" w:right="45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2.12.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Биологиески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активные </w:t>
            </w:r>
            <w:r>
              <w:rPr>
                <w:b/>
                <w:spacing w:val="-2"/>
                <w:sz w:val="24"/>
              </w:rPr>
              <w:t>соединения.</w:t>
            </w: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2271" w:type="dxa"/>
            <w:vMerge w:val="restart"/>
          </w:tcPr>
          <w:p w:rsidR="006F62FF" w:rsidRDefault="009D21D0">
            <w:pPr>
              <w:pStyle w:val="TableParagraph"/>
              <w:spacing w:line="26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3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Ферменты.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 w:val="restart"/>
          </w:tcPr>
          <w:p w:rsidR="006F62FF" w:rsidRDefault="009D21D0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6F62FF">
        <w:trPr>
          <w:trHeight w:val="278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Витамины.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91"/>
        </w:trPr>
        <w:tc>
          <w:tcPr>
            <w:tcW w:w="312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7798" w:type="dxa"/>
            <w:tcBorders>
              <w:bottom w:val="double" w:sz="4" w:space="0" w:color="000000"/>
            </w:tcBorders>
          </w:tcPr>
          <w:p w:rsidR="006F62FF" w:rsidRDefault="009D21D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Гормоны.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67"/>
        </w:trPr>
        <w:tc>
          <w:tcPr>
            <w:tcW w:w="3121" w:type="dxa"/>
          </w:tcPr>
          <w:p w:rsidR="006F62FF" w:rsidRDefault="009D21D0">
            <w:pPr>
              <w:pStyle w:val="TableParagraph"/>
              <w:spacing w:line="24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оценкой</w:t>
            </w:r>
          </w:p>
        </w:tc>
        <w:tc>
          <w:tcPr>
            <w:tcW w:w="7798" w:type="dxa"/>
            <w:tcBorders>
              <w:top w:val="double" w:sz="4" w:space="0" w:color="000000"/>
            </w:tcBorders>
          </w:tcPr>
          <w:p w:rsidR="006F62FF" w:rsidRDefault="006F62F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48" w:lineRule="exact"/>
              <w:ind w:left="1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  <w:tr w:rsidR="006F62FF">
        <w:trPr>
          <w:trHeight w:val="277"/>
        </w:trPr>
        <w:tc>
          <w:tcPr>
            <w:tcW w:w="3121" w:type="dxa"/>
          </w:tcPr>
          <w:p w:rsidR="006F62FF" w:rsidRDefault="006F62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798" w:type="dxa"/>
          </w:tcPr>
          <w:p w:rsidR="006F62FF" w:rsidRDefault="009D21D0">
            <w:pPr>
              <w:pStyle w:val="TableParagraph"/>
              <w:spacing w:line="258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71" w:type="dxa"/>
          </w:tcPr>
          <w:p w:rsidR="006F62FF" w:rsidRDefault="009D21D0">
            <w:pPr>
              <w:pStyle w:val="TableParagraph"/>
              <w:spacing w:line="258" w:lineRule="exact"/>
              <w:ind w:left="17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2123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</w:tr>
    </w:tbl>
    <w:p w:rsidR="006F62FF" w:rsidRDefault="006F62FF">
      <w:pPr>
        <w:rPr>
          <w:sz w:val="2"/>
          <w:szCs w:val="2"/>
        </w:rPr>
        <w:sectPr w:rsidR="006F62FF">
          <w:pgSz w:w="16840" w:h="11910" w:orient="landscape"/>
          <w:pgMar w:top="1160" w:right="560" w:bottom="280" w:left="740" w:header="740" w:footer="0" w:gutter="0"/>
          <w:cols w:space="720"/>
        </w:sectPr>
      </w:pPr>
    </w:p>
    <w:p w:rsidR="006F62FF" w:rsidRDefault="006F62FF">
      <w:pPr>
        <w:pStyle w:val="a3"/>
        <w:rPr>
          <w:b/>
        </w:rPr>
      </w:pPr>
    </w:p>
    <w:p w:rsidR="006F62FF" w:rsidRDefault="006F62FF">
      <w:pPr>
        <w:pStyle w:val="a3"/>
        <w:spacing w:before="84"/>
        <w:rPr>
          <w:b/>
        </w:rPr>
      </w:pPr>
    </w:p>
    <w:p w:rsidR="006F62FF" w:rsidRDefault="009D21D0">
      <w:pPr>
        <w:pStyle w:val="1"/>
        <w:numPr>
          <w:ilvl w:val="1"/>
          <w:numId w:val="3"/>
        </w:numPr>
        <w:tabs>
          <w:tab w:val="left" w:pos="1683"/>
        </w:tabs>
        <w:ind w:left="1683" w:hanging="244"/>
        <w:jc w:val="left"/>
      </w:pPr>
      <w:bookmarkStart w:id="2" w:name="3._условия_реализации_программы_дисципли"/>
      <w:bookmarkEnd w:id="2"/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6F62FF" w:rsidRDefault="006F62FF">
      <w:pPr>
        <w:pStyle w:val="a3"/>
        <w:spacing w:before="1"/>
        <w:rPr>
          <w:b/>
        </w:rPr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641"/>
        </w:tabs>
        <w:spacing w:line="242" w:lineRule="auto"/>
        <w:ind w:right="1296" w:firstLine="0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обеспечению реализации общеобразовательной дисциплины</w:t>
      </w:r>
    </w:p>
    <w:p w:rsidR="006F62FF" w:rsidRDefault="009D21D0">
      <w:pPr>
        <w:spacing w:before="273" w:line="272" w:lineRule="exact"/>
        <w:ind w:left="930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кабинета</w:t>
      </w:r>
    </w:p>
    <w:p w:rsidR="006F62FF" w:rsidRDefault="009D21D0">
      <w:pPr>
        <w:pStyle w:val="a3"/>
        <w:spacing w:line="272" w:lineRule="exact"/>
        <w:ind w:left="503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6F62FF" w:rsidRDefault="009D21D0">
      <w:pPr>
        <w:pStyle w:val="a3"/>
        <w:spacing w:before="2"/>
        <w:ind w:left="503" w:right="6064"/>
      </w:pPr>
      <w:proofErr w:type="spellStart"/>
      <w:r>
        <w:t>исьменные</w:t>
      </w:r>
      <w:proofErr w:type="spellEnd"/>
      <w:r>
        <w:t xml:space="preserve"> столы (22 шт.) Стулья (44 шт.) Интерактивная</w:t>
      </w:r>
      <w:r>
        <w:rPr>
          <w:spacing w:val="40"/>
        </w:rPr>
        <w:t xml:space="preserve"> </w:t>
      </w:r>
      <w:r>
        <w:t>доска</w:t>
      </w:r>
      <w:r>
        <w:rPr>
          <w:spacing w:val="-8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шт.)</w:t>
      </w:r>
    </w:p>
    <w:p w:rsidR="006F62FF" w:rsidRDefault="009D21D0">
      <w:pPr>
        <w:spacing w:before="3" w:line="275" w:lineRule="exact"/>
        <w:ind w:left="1136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обучения:</w:t>
      </w:r>
    </w:p>
    <w:p w:rsidR="006F62FF" w:rsidRDefault="009D21D0">
      <w:pPr>
        <w:pStyle w:val="a3"/>
        <w:spacing w:line="274" w:lineRule="exact"/>
        <w:ind w:left="503"/>
      </w:pPr>
      <w:r>
        <w:t>Проектор</w:t>
      </w:r>
      <w:r>
        <w:rPr>
          <w:spacing w:val="-2"/>
        </w:rPr>
        <w:t xml:space="preserve"> </w:t>
      </w:r>
      <w:proofErr w:type="spellStart"/>
      <w:r>
        <w:t>Epson</w:t>
      </w:r>
      <w:proofErr w:type="spellEnd"/>
      <w:r>
        <w:rPr>
          <w:spacing w:val="-2"/>
        </w:rPr>
        <w:t xml:space="preserve"> </w:t>
      </w:r>
      <w:r>
        <w:t>EB-1723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шт.)</w:t>
      </w:r>
    </w:p>
    <w:p w:rsidR="006F62FF" w:rsidRDefault="009D21D0">
      <w:pPr>
        <w:pStyle w:val="a3"/>
        <w:spacing w:line="242" w:lineRule="auto"/>
        <w:ind w:left="1136" w:hanging="634"/>
      </w:pPr>
      <w:r>
        <w:t>Экран</w:t>
      </w:r>
      <w:r>
        <w:rPr>
          <w:spacing w:val="-4"/>
        </w:rPr>
        <w:t xml:space="preserve"> </w:t>
      </w:r>
      <w:proofErr w:type="spellStart"/>
      <w:r>
        <w:t>настенно</w:t>
      </w:r>
      <w:proofErr w:type="spellEnd"/>
      <w:r>
        <w:t>-потолочный,</w:t>
      </w:r>
      <w:r>
        <w:rPr>
          <w:spacing w:val="-3"/>
        </w:rPr>
        <w:t xml:space="preserve"> </w:t>
      </w:r>
      <w:r>
        <w:t>рулонный</w:t>
      </w:r>
      <w:r>
        <w:rPr>
          <w:spacing w:val="-8"/>
        </w:rPr>
        <w:t xml:space="preserve"> </w:t>
      </w:r>
      <w:proofErr w:type="spellStart"/>
      <w:r>
        <w:t>Classic</w:t>
      </w:r>
      <w:proofErr w:type="spellEnd"/>
      <w:r>
        <w:rPr>
          <w:spacing w:val="-1"/>
        </w:rPr>
        <w:t xml:space="preserve"> </w:t>
      </w:r>
      <w:r>
        <w:t>240x180</w:t>
      </w:r>
      <w:r>
        <w:rPr>
          <w:spacing w:val="-5"/>
        </w:rPr>
        <w:t xml:space="preserve"> </w:t>
      </w:r>
      <w:r>
        <w:t>(E230X173/3MW-C6/W)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1шт. Рабочее место преподавателя с компьютером, мультимедийным оборудованием,</w:t>
      </w:r>
    </w:p>
    <w:p w:rsidR="006F62FF" w:rsidRDefault="009D21D0">
      <w:pPr>
        <w:pStyle w:val="a3"/>
        <w:spacing w:line="271" w:lineRule="exact"/>
        <w:ind w:left="219"/>
      </w:pPr>
      <w:r>
        <w:t>с</w:t>
      </w:r>
      <w:r>
        <w:rPr>
          <w:spacing w:val="-6"/>
        </w:rPr>
        <w:t xml:space="preserve"> </w:t>
      </w:r>
      <w:r>
        <w:t>выходом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2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электронную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информационно-</w:t>
      </w:r>
    </w:p>
    <w:p w:rsidR="006F62FF" w:rsidRDefault="009D21D0">
      <w:pPr>
        <w:pStyle w:val="a3"/>
        <w:spacing w:before="1" w:line="275" w:lineRule="exact"/>
        <w:ind w:left="219"/>
      </w:pPr>
      <w:r>
        <w:t>образовательную</w:t>
      </w:r>
      <w:r>
        <w:rPr>
          <w:spacing w:val="-13"/>
        </w:rPr>
        <w:t xml:space="preserve"> </w:t>
      </w:r>
      <w:r>
        <w:rPr>
          <w:spacing w:val="-2"/>
        </w:rPr>
        <w:t>среду:</w:t>
      </w:r>
    </w:p>
    <w:p w:rsidR="006F62FF" w:rsidRDefault="009D21D0">
      <w:pPr>
        <w:pStyle w:val="a3"/>
        <w:spacing w:line="275" w:lineRule="exact"/>
        <w:ind w:left="503"/>
      </w:pPr>
      <w:r>
        <w:t>Системный блок</w:t>
      </w:r>
      <w:r>
        <w:rPr>
          <w:spacing w:val="-3"/>
        </w:rPr>
        <w:t xml:space="preserve"> </w:t>
      </w:r>
      <w:proofErr w:type="spellStart"/>
      <w:r>
        <w:t>Core</w:t>
      </w:r>
      <w:proofErr w:type="spellEnd"/>
      <w:r>
        <w:rPr>
          <w:spacing w:val="-6"/>
        </w:rPr>
        <w:t xml:space="preserve"> </w:t>
      </w:r>
      <w:r>
        <w:t>i3</w:t>
      </w:r>
      <w:r>
        <w:rPr>
          <w:spacing w:val="-1"/>
        </w:rPr>
        <w:t xml:space="preserve"> </w:t>
      </w:r>
      <w:r>
        <w:t>530</w:t>
      </w:r>
      <w:r>
        <w:rPr>
          <w:spacing w:val="-1"/>
        </w:rPr>
        <w:t xml:space="preserve"> </w:t>
      </w:r>
      <w:r>
        <w:t xml:space="preserve">(1 </w:t>
      </w:r>
      <w:r>
        <w:rPr>
          <w:spacing w:val="-4"/>
        </w:rPr>
        <w:t>шт.);</w:t>
      </w:r>
    </w:p>
    <w:p w:rsidR="006F62FF" w:rsidRDefault="009D21D0">
      <w:pPr>
        <w:pStyle w:val="a3"/>
        <w:spacing w:before="3" w:line="275" w:lineRule="exact"/>
        <w:ind w:left="503"/>
      </w:pPr>
      <w:r>
        <w:t>Монитор</w:t>
      </w:r>
      <w:r>
        <w:rPr>
          <w:spacing w:val="-8"/>
        </w:rPr>
        <w:t xml:space="preserve"> </w:t>
      </w:r>
      <w:r>
        <w:t>преподавателя</w:t>
      </w:r>
      <w:r>
        <w:rPr>
          <w:spacing w:val="-2"/>
        </w:rPr>
        <w:t xml:space="preserve"> </w:t>
      </w:r>
      <w:proofErr w:type="spellStart"/>
      <w:r>
        <w:t>Asus</w:t>
      </w:r>
      <w:proofErr w:type="spellEnd"/>
      <w:r>
        <w:rPr>
          <w:spacing w:val="-4"/>
        </w:rPr>
        <w:t xml:space="preserve"> </w:t>
      </w:r>
      <w:r>
        <w:t>VH203D</w:t>
      </w:r>
      <w:r>
        <w:rPr>
          <w:spacing w:val="61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шт.);</w:t>
      </w:r>
    </w:p>
    <w:p w:rsidR="006F62FF" w:rsidRDefault="009D21D0">
      <w:pPr>
        <w:pStyle w:val="a3"/>
        <w:spacing w:line="242" w:lineRule="auto"/>
        <w:ind w:left="219" w:right="142" w:firstLine="283"/>
      </w:pPr>
      <w:r>
        <w:t>Комплект</w:t>
      </w:r>
      <w:r>
        <w:rPr>
          <w:spacing w:val="-6"/>
        </w:rPr>
        <w:t xml:space="preserve"> </w:t>
      </w:r>
      <w:r>
        <w:t>активных</w:t>
      </w:r>
      <w:r>
        <w:rPr>
          <w:spacing w:val="-8"/>
        </w:rPr>
        <w:t xml:space="preserve"> </w:t>
      </w:r>
      <w:r>
        <w:t>колонок</w:t>
      </w:r>
      <w:r>
        <w:rPr>
          <w:spacing w:val="-9"/>
        </w:rPr>
        <w:t xml:space="preserve"> </w:t>
      </w:r>
      <w:r>
        <w:t>(колонки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встроенным</w:t>
      </w:r>
      <w:r>
        <w:rPr>
          <w:spacing w:val="-6"/>
        </w:rPr>
        <w:t xml:space="preserve"> </w:t>
      </w:r>
      <w:r>
        <w:t>звукоусилителем)</w:t>
      </w:r>
      <w:r>
        <w:rPr>
          <w:spacing w:val="-2"/>
        </w:rPr>
        <w:t xml:space="preserve"> </w:t>
      </w:r>
      <w:proofErr w:type="spellStart"/>
      <w:r>
        <w:t>Microlab</w:t>
      </w:r>
      <w:proofErr w:type="spellEnd"/>
      <w:r>
        <w:rPr>
          <w:spacing w:val="-8"/>
        </w:rPr>
        <w:t xml:space="preserve"> </w:t>
      </w:r>
      <w:r>
        <w:t xml:space="preserve">(2 </w:t>
      </w:r>
      <w:r>
        <w:rPr>
          <w:spacing w:val="-2"/>
        </w:rPr>
        <w:t>шт.);</w:t>
      </w:r>
    </w:p>
    <w:p w:rsidR="006F62FF" w:rsidRDefault="009D21D0">
      <w:pPr>
        <w:pStyle w:val="a3"/>
        <w:spacing w:line="271" w:lineRule="exact"/>
        <w:ind w:left="503"/>
      </w:pPr>
      <w:r>
        <w:t>Комплект</w:t>
      </w:r>
      <w:r>
        <w:rPr>
          <w:spacing w:val="-5"/>
        </w:rPr>
        <w:t xml:space="preserve"> </w:t>
      </w:r>
      <w:r>
        <w:t>клавиатура</w:t>
      </w:r>
      <w:r>
        <w:rPr>
          <w:spacing w:val="-3"/>
        </w:rPr>
        <w:t xml:space="preserve"> </w:t>
      </w:r>
      <w:r>
        <w:t>+мышь;</w:t>
      </w:r>
      <w:r>
        <w:rPr>
          <w:spacing w:val="-5"/>
        </w:rPr>
        <w:t xml:space="preserve"> </w:t>
      </w:r>
      <w:r>
        <w:rPr>
          <w:spacing w:val="-2"/>
        </w:rPr>
        <w:t>21.03.2018г.</w:t>
      </w:r>
    </w:p>
    <w:p w:rsidR="006F62FF" w:rsidRDefault="006F62FF">
      <w:pPr>
        <w:pStyle w:val="a3"/>
      </w:pPr>
    </w:p>
    <w:p w:rsidR="006F62FF" w:rsidRDefault="006F62FF">
      <w:pPr>
        <w:pStyle w:val="a3"/>
      </w:pPr>
    </w:p>
    <w:p w:rsidR="006F62FF" w:rsidRDefault="006F62FF">
      <w:pPr>
        <w:pStyle w:val="a3"/>
      </w:pPr>
    </w:p>
    <w:p w:rsidR="006F62FF" w:rsidRDefault="006F62FF">
      <w:pPr>
        <w:pStyle w:val="a3"/>
        <w:spacing w:before="6"/>
      </w:pPr>
    </w:p>
    <w:p w:rsidR="006F62FF" w:rsidRDefault="009D21D0">
      <w:pPr>
        <w:pStyle w:val="a4"/>
        <w:numPr>
          <w:ilvl w:val="2"/>
          <w:numId w:val="3"/>
        </w:numPr>
        <w:tabs>
          <w:tab w:val="left" w:pos="640"/>
        </w:tabs>
        <w:spacing w:line="275" w:lineRule="exact"/>
        <w:ind w:left="640" w:hanging="421"/>
        <w:jc w:val="both"/>
        <w:rPr>
          <w:b/>
          <w:sz w:val="24"/>
        </w:rPr>
      </w:pPr>
      <w:bookmarkStart w:id="3" w:name="3.2._Информационное_обеспечение_обучения"/>
      <w:bookmarkEnd w:id="3"/>
      <w:r>
        <w:rPr>
          <w:b/>
          <w:sz w:val="24"/>
        </w:rPr>
        <w:t>Информационное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6F62FF" w:rsidRDefault="009D21D0">
      <w:pPr>
        <w:spacing w:line="242" w:lineRule="auto"/>
        <w:ind w:left="219" w:right="102"/>
        <w:jc w:val="both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r>
        <w:rPr>
          <w:b/>
          <w:spacing w:val="-2"/>
          <w:sz w:val="24"/>
        </w:rPr>
        <w:t>литературы.</w:t>
      </w:r>
    </w:p>
    <w:p w:rsidR="006F62FF" w:rsidRDefault="009D21D0">
      <w:pPr>
        <w:spacing w:line="269" w:lineRule="exact"/>
        <w:ind w:left="219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источники:</w:t>
      </w:r>
    </w:p>
    <w:p w:rsidR="006F62FF" w:rsidRDefault="009D21D0">
      <w:pPr>
        <w:pStyle w:val="a3"/>
        <w:ind w:left="219" w:right="98"/>
        <w:jc w:val="both"/>
      </w:pPr>
      <w:r>
        <w:t xml:space="preserve">1.Анфиногенова, </w:t>
      </w:r>
      <w:r>
        <w:rPr>
          <w:i/>
        </w:rPr>
        <w:t>И.</w:t>
      </w:r>
      <w:r>
        <w:rPr>
          <w:i/>
          <w:spacing w:val="-4"/>
        </w:rPr>
        <w:t xml:space="preserve"> </w:t>
      </w:r>
      <w:r>
        <w:rPr>
          <w:i/>
        </w:rPr>
        <w:t xml:space="preserve">В. </w:t>
      </w:r>
      <w:r>
        <w:t>Химия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t xml:space="preserve"> учебник и практикум для среднего профессионального образования</w:t>
      </w:r>
      <w:r>
        <w:rPr>
          <w:spacing w:val="-4"/>
        </w:rPr>
        <w:t xml:space="preserve"> </w:t>
      </w:r>
      <w:r>
        <w:t>/ И.</w:t>
      </w:r>
      <w:r>
        <w:rPr>
          <w:spacing w:val="-3"/>
        </w:rPr>
        <w:t xml:space="preserve"> </w:t>
      </w:r>
      <w:r>
        <w:t>В. Анфиногенова, А. В.</w:t>
      </w:r>
      <w:r>
        <w:rPr>
          <w:spacing w:val="-3"/>
        </w:rPr>
        <w:t xml:space="preserve"> </w:t>
      </w:r>
      <w:proofErr w:type="spellStart"/>
      <w:r>
        <w:t>Бабков</w:t>
      </w:r>
      <w:proofErr w:type="spellEnd"/>
      <w:r>
        <w:t xml:space="preserve">, В. А. Попков. — 2-е изд., </w:t>
      </w:r>
      <w:proofErr w:type="spellStart"/>
      <w:r>
        <w:t>испр</w:t>
      </w:r>
      <w:proofErr w:type="spellEnd"/>
      <w:r>
        <w:t>. и доп. — Москва :</w:t>
      </w:r>
      <w:r>
        <w:rPr>
          <w:spacing w:val="40"/>
        </w:rPr>
        <w:t xml:space="preserve"> </w:t>
      </w:r>
      <w:r>
        <w:t>Издательство</w:t>
      </w:r>
      <w:r>
        <w:rPr>
          <w:spacing w:val="40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40"/>
        </w:rPr>
        <w:t xml:space="preserve"> </w:t>
      </w:r>
      <w:r>
        <w:t>2022. — 291</w:t>
      </w:r>
      <w:r>
        <w:rPr>
          <w:spacing w:val="-5"/>
        </w:rPr>
        <w:t xml:space="preserve"> </w:t>
      </w:r>
      <w:r>
        <w:t>с. —</w:t>
      </w:r>
      <w:r>
        <w:rPr>
          <w:spacing w:val="40"/>
        </w:rPr>
        <w:t xml:space="preserve"> </w:t>
      </w:r>
      <w:r>
        <w:t>(Профессиональное образование). — ISBN 978-5-534-11719-6.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0">
        <w:r>
          <w:rPr>
            <w:color w:val="476C96"/>
            <w:u w:val="single" w:color="476C96"/>
          </w:rPr>
          <w:t>https://urait.ru/bcode/491735</w:t>
        </w:r>
      </w:hyperlink>
    </w:p>
    <w:p w:rsidR="006F62FF" w:rsidRDefault="006F62FF">
      <w:pPr>
        <w:pStyle w:val="a3"/>
        <w:spacing w:before="46"/>
      </w:pPr>
    </w:p>
    <w:p w:rsidR="006F62FF" w:rsidRDefault="009D21D0">
      <w:pPr>
        <w:spacing w:before="1" w:line="275" w:lineRule="exact"/>
        <w:ind w:left="219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6F62FF" w:rsidRDefault="009D21D0">
      <w:pPr>
        <w:pStyle w:val="a3"/>
        <w:ind w:left="219" w:right="142"/>
      </w:pPr>
      <w:r>
        <w:rPr>
          <w:i/>
        </w:rPr>
        <w:t>1Тупикин, Е. И.</w:t>
      </w:r>
      <w:r>
        <w:rPr>
          <w:i/>
          <w:spacing w:val="40"/>
        </w:rPr>
        <w:t xml:space="preserve"> </w:t>
      </w:r>
      <w:r>
        <w:t>Химия. В 2 ч. Часть 1. Общая и неорганическая химия</w:t>
      </w:r>
      <w:proofErr w:type="gramStart"/>
      <w:r>
        <w:t xml:space="preserve"> :</w:t>
      </w:r>
      <w:proofErr w:type="gramEnd"/>
      <w:r>
        <w:t xml:space="preserve"> учебник для среднего профессионального образования / Е. И. </w:t>
      </w:r>
      <w:proofErr w:type="spellStart"/>
      <w:r>
        <w:t>Тупикин</w:t>
      </w:r>
      <w:proofErr w:type="spellEnd"/>
      <w:r>
        <w:t xml:space="preserve">. — 2-е изд., </w:t>
      </w:r>
      <w:proofErr w:type="spellStart"/>
      <w:r>
        <w:t>испр</w:t>
      </w:r>
      <w:proofErr w:type="spellEnd"/>
      <w:r>
        <w:t>. и доп. — Москва : Издател</w:t>
      </w:r>
      <w:r>
        <w:t xml:space="preserve">ьство </w:t>
      </w:r>
      <w:proofErr w:type="spellStart"/>
      <w:r>
        <w:t>Юрайт</w:t>
      </w:r>
      <w:proofErr w:type="spellEnd"/>
      <w:r>
        <w:t>, 2022. — 385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— (Профессиональное</w:t>
      </w:r>
      <w:r>
        <w:rPr>
          <w:spacing w:val="-3"/>
        </w:rPr>
        <w:t xml:space="preserve"> </w:t>
      </w:r>
      <w:r>
        <w:t>образование). — ISBN</w:t>
      </w:r>
      <w:r>
        <w:rPr>
          <w:spacing w:val="-3"/>
        </w:rPr>
        <w:t xml:space="preserve"> </w:t>
      </w:r>
      <w:r>
        <w:t>978-5-534-02748-8.</w:t>
      </w:r>
      <w:r>
        <w:rPr>
          <w:spacing w:val="-1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8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// Образовательная</w:t>
      </w:r>
      <w:r>
        <w:rPr>
          <w:spacing w:val="-3"/>
        </w:rPr>
        <w:t xml:space="preserve"> </w:t>
      </w:r>
      <w:r>
        <w:t>платформа</w:t>
      </w:r>
      <w:r>
        <w:rPr>
          <w:spacing w:val="-9"/>
        </w:rPr>
        <w:t xml:space="preserve"> </w:t>
      </w:r>
      <w:proofErr w:type="spellStart"/>
      <w:r>
        <w:t>Юрайт</w:t>
      </w:r>
      <w:proofErr w:type="spellEnd"/>
      <w:r>
        <w:t xml:space="preserve"> [сайт]. — URL: </w:t>
      </w:r>
      <w:hyperlink r:id="rId11">
        <w:r>
          <w:rPr>
            <w:color w:val="476C96"/>
            <w:u w:val="single" w:color="476C96"/>
          </w:rPr>
          <w:t>https://urait.ru/bcode/491662</w:t>
        </w:r>
      </w:hyperlink>
    </w:p>
    <w:p w:rsidR="006F62FF" w:rsidRDefault="009D21D0">
      <w:pPr>
        <w:pStyle w:val="a3"/>
        <w:ind w:left="219" w:right="349"/>
      </w:pPr>
      <w:r>
        <w:rPr>
          <w:i/>
        </w:rPr>
        <w:t>2Стась, Н. Ф.</w:t>
      </w:r>
      <w:r>
        <w:rPr>
          <w:i/>
          <w:spacing w:val="40"/>
        </w:rPr>
        <w:t xml:space="preserve"> </w:t>
      </w:r>
      <w:r>
        <w:t>Общ</w:t>
      </w:r>
      <w:r>
        <w:t>ая и неорганическая химия. Справочник</w:t>
      </w:r>
      <w:proofErr w:type="gramStart"/>
      <w:r>
        <w:t xml:space="preserve"> :</w:t>
      </w:r>
      <w:proofErr w:type="gramEnd"/>
      <w:r>
        <w:t xml:space="preserve"> учебное пособие для среднего профессионального образования / Н. Ф. </w:t>
      </w:r>
      <w:proofErr w:type="spellStart"/>
      <w:r>
        <w:t>Стась</w:t>
      </w:r>
      <w:proofErr w:type="spellEnd"/>
      <w:r>
        <w:t>. — 4-е изд. — Москва : Издательство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, 2022. —</w:t>
      </w:r>
      <w:r>
        <w:rPr>
          <w:spacing w:val="-7"/>
        </w:rPr>
        <w:t xml:space="preserve"> </w:t>
      </w:r>
      <w:r>
        <w:t>92</w:t>
      </w:r>
      <w:r>
        <w:rPr>
          <w:spacing w:val="-2"/>
        </w:rPr>
        <w:t xml:space="preserve"> </w:t>
      </w:r>
      <w:r>
        <w:t>с. —</w:t>
      </w:r>
      <w:r>
        <w:rPr>
          <w:spacing w:val="-6"/>
        </w:rPr>
        <w:t xml:space="preserve"> </w:t>
      </w:r>
      <w:r>
        <w:t>(Профессиональное</w:t>
      </w:r>
      <w:r>
        <w:rPr>
          <w:spacing w:val="-8"/>
        </w:rPr>
        <w:t xml:space="preserve"> </w:t>
      </w:r>
      <w:r>
        <w:t>образование). —</w:t>
      </w:r>
      <w:r>
        <w:rPr>
          <w:spacing w:val="-6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978-5- 534-09179-3.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476C96"/>
            <w:u w:val="single" w:color="476C96"/>
          </w:rPr>
          <w:t>https://urait.ru/bcode/491034</w:t>
        </w:r>
      </w:hyperlink>
    </w:p>
    <w:p w:rsidR="006F62FF" w:rsidRDefault="009D21D0">
      <w:pPr>
        <w:pStyle w:val="a4"/>
        <w:numPr>
          <w:ilvl w:val="0"/>
          <w:numId w:val="1"/>
        </w:numPr>
        <w:tabs>
          <w:tab w:val="left" w:pos="464"/>
        </w:tabs>
        <w:ind w:right="119" w:firstLine="0"/>
        <w:jc w:val="both"/>
        <w:rPr>
          <w:sz w:val="24"/>
        </w:rPr>
      </w:pPr>
      <w:proofErr w:type="spellStart"/>
      <w:r>
        <w:rPr>
          <w:i/>
          <w:sz w:val="24"/>
        </w:rPr>
        <w:t>Апарнев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А. И.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5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решений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 для</w:t>
      </w:r>
      <w:r>
        <w:rPr>
          <w:sz w:val="24"/>
        </w:rPr>
        <w:t xml:space="preserve"> среднего профессионального образования 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А. И. </w:t>
      </w:r>
      <w:proofErr w:type="spellStart"/>
      <w:r>
        <w:rPr>
          <w:sz w:val="24"/>
        </w:rPr>
        <w:t>Апарнев</w:t>
      </w:r>
      <w:proofErr w:type="spellEnd"/>
      <w:r>
        <w:rPr>
          <w:sz w:val="24"/>
        </w:rPr>
        <w:t xml:space="preserve">, Л. И. </w:t>
      </w:r>
      <w:proofErr w:type="spellStart"/>
      <w:r>
        <w:rPr>
          <w:sz w:val="24"/>
        </w:rPr>
        <w:t>Афонина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</w:t>
      </w:r>
      <w:proofErr w:type="gramStart"/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127 с. — (Профессиональное</w:t>
      </w:r>
      <w:proofErr w:type="gramEnd"/>
    </w:p>
    <w:p w:rsidR="006F62FF" w:rsidRDefault="006F62FF">
      <w:pPr>
        <w:jc w:val="both"/>
        <w:rPr>
          <w:sz w:val="24"/>
        </w:rPr>
        <w:sectPr w:rsidR="006F62FF">
          <w:headerReference w:type="default" r:id="rId13"/>
          <w:pgSz w:w="11910" w:h="16840"/>
          <w:pgMar w:top="1160" w:right="740" w:bottom="280" w:left="1480" w:header="740" w:footer="0" w:gutter="0"/>
          <w:cols w:space="720"/>
        </w:sectPr>
      </w:pPr>
    </w:p>
    <w:p w:rsidR="006F62FF" w:rsidRDefault="009D21D0">
      <w:pPr>
        <w:pStyle w:val="a3"/>
        <w:spacing w:before="80" w:line="242" w:lineRule="auto"/>
        <w:ind w:left="219"/>
      </w:pPr>
      <w:r>
        <w:lastRenderedPageBreak/>
        <w:t>образование).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978-5-534-09932-4.</w:t>
      </w:r>
      <w:r>
        <w:rPr>
          <w:spacing w:val="-1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электронный</w:t>
      </w:r>
      <w:r>
        <w:rPr>
          <w:spacing w:val="-7"/>
        </w:rPr>
        <w:t xml:space="preserve"> </w:t>
      </w:r>
      <w:r>
        <w:t>//</w:t>
      </w:r>
      <w:r>
        <w:rPr>
          <w:spacing w:val="-3"/>
        </w:rPr>
        <w:t xml:space="preserve"> </w:t>
      </w:r>
      <w:r>
        <w:t xml:space="preserve">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4">
        <w:r>
          <w:rPr>
            <w:color w:val="476C96"/>
            <w:u w:val="single" w:color="476C96"/>
          </w:rPr>
          <w:t>https://urait.ru/bcode/492459</w:t>
        </w:r>
      </w:hyperlink>
    </w:p>
    <w:p w:rsidR="006F62FF" w:rsidRDefault="006F62FF">
      <w:pPr>
        <w:pStyle w:val="a3"/>
      </w:pPr>
    </w:p>
    <w:p w:rsidR="006F62FF" w:rsidRDefault="006F62FF">
      <w:pPr>
        <w:pStyle w:val="a3"/>
      </w:pPr>
    </w:p>
    <w:p w:rsidR="006F62FF" w:rsidRDefault="006F62FF">
      <w:pPr>
        <w:pStyle w:val="a3"/>
        <w:spacing w:before="223"/>
      </w:pPr>
    </w:p>
    <w:p w:rsidR="006F62FF" w:rsidRDefault="009D21D0">
      <w:pPr>
        <w:pStyle w:val="a3"/>
        <w:ind w:left="219"/>
      </w:pPr>
      <w:r>
        <w:rPr>
          <w:u w:val="single"/>
        </w:rPr>
        <w:t>Интернет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– </w:t>
      </w:r>
      <w:r>
        <w:rPr>
          <w:spacing w:val="-2"/>
          <w:u w:val="single"/>
        </w:rPr>
        <w:t>ресурсы:</w:t>
      </w:r>
    </w:p>
    <w:p w:rsidR="006F62FF" w:rsidRDefault="009D21D0">
      <w:pPr>
        <w:pStyle w:val="a4"/>
        <w:numPr>
          <w:ilvl w:val="1"/>
          <w:numId w:val="1"/>
        </w:numPr>
        <w:tabs>
          <w:tab w:val="left" w:pos="930"/>
        </w:tabs>
        <w:spacing w:before="2" w:line="275" w:lineRule="exact"/>
        <w:ind w:hanging="350"/>
        <w:rPr>
          <w:sz w:val="24"/>
        </w:rPr>
      </w:pPr>
      <w:r>
        <w:rPr>
          <w:sz w:val="24"/>
        </w:rPr>
        <w:t>Хими</w:t>
      </w:r>
      <w:proofErr w:type="gramStart"/>
      <w:r>
        <w:rPr>
          <w:sz w:val="24"/>
        </w:rPr>
        <w:t>я-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бесплатные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видеоуроки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«</w:t>
      </w:r>
      <w:proofErr w:type="spellStart"/>
      <w:r>
        <w:rPr>
          <w:spacing w:val="-2"/>
          <w:sz w:val="24"/>
        </w:rPr>
        <w:t>Инфоурок</w:t>
      </w:r>
      <w:proofErr w:type="spellEnd"/>
      <w:r>
        <w:rPr>
          <w:spacing w:val="-2"/>
          <w:sz w:val="24"/>
        </w:rPr>
        <w:t>¬</w:t>
      </w:r>
    </w:p>
    <w:p w:rsidR="006F62FF" w:rsidRDefault="009D21D0">
      <w:pPr>
        <w:pStyle w:val="a3"/>
        <w:spacing w:line="275" w:lineRule="exact"/>
        <w:ind w:left="940"/>
      </w:pPr>
      <w:hyperlink r:id="rId15">
        <w:r>
          <w:rPr>
            <w:color w:val="0000FF"/>
            <w:spacing w:val="-2"/>
            <w:u w:val="single" w:color="0000FF"/>
          </w:rPr>
          <w:t>https://iu.ru/video-lessons?predmet=himiya</w:t>
        </w:r>
      </w:hyperlink>
    </w:p>
    <w:p w:rsidR="006F62FF" w:rsidRDefault="009D21D0">
      <w:pPr>
        <w:pStyle w:val="a4"/>
        <w:numPr>
          <w:ilvl w:val="1"/>
          <w:numId w:val="1"/>
        </w:numPr>
        <w:tabs>
          <w:tab w:val="left" w:pos="930"/>
        </w:tabs>
        <w:spacing w:before="3" w:line="275" w:lineRule="exact"/>
        <w:ind w:hanging="350"/>
        <w:rPr>
          <w:sz w:val="24"/>
        </w:rPr>
      </w:pPr>
      <w:r>
        <w:rPr>
          <w:sz w:val="24"/>
        </w:rPr>
        <w:t>Химия –</w:t>
      </w:r>
      <w:r>
        <w:rPr>
          <w:spacing w:val="-6"/>
          <w:sz w:val="24"/>
        </w:rPr>
        <w:t xml:space="preserve"> </w:t>
      </w:r>
      <w:r>
        <w:rPr>
          <w:sz w:val="24"/>
        </w:rPr>
        <w:t>10 Г.Е.</w:t>
      </w:r>
      <w:r>
        <w:rPr>
          <w:spacing w:val="-3"/>
          <w:sz w:val="24"/>
        </w:rPr>
        <w:t xml:space="preserve"> </w:t>
      </w:r>
      <w:r>
        <w:rPr>
          <w:sz w:val="24"/>
        </w:rPr>
        <w:t>Рудзитис,</w:t>
      </w:r>
      <w:r>
        <w:rPr>
          <w:spacing w:val="3"/>
          <w:sz w:val="24"/>
        </w:rPr>
        <w:t xml:space="preserve"> </w:t>
      </w:r>
      <w:r>
        <w:rPr>
          <w:sz w:val="24"/>
        </w:rPr>
        <w:t>Ф.Г.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Фельдман</w:t>
      </w:r>
    </w:p>
    <w:p w:rsidR="006F62FF" w:rsidRDefault="009D21D0">
      <w:pPr>
        <w:pStyle w:val="a3"/>
        <w:spacing w:line="275" w:lineRule="exact"/>
        <w:ind w:left="940"/>
      </w:pPr>
      <w:hyperlink r:id="rId16">
        <w:r>
          <w:rPr>
            <w:spacing w:val="-2"/>
            <w:u w:val="single"/>
          </w:rPr>
          <w:t>http://www.belgtis.ru/images/obuch/pm/HimiyaklRudzitisGEFeldman</w:t>
        </w:r>
        <w:r>
          <w:rPr>
            <w:spacing w:val="-2"/>
            <w:u w:val="single"/>
          </w:rPr>
          <w:t>FG.pdf</w:t>
        </w:r>
      </w:hyperlink>
    </w:p>
    <w:p w:rsidR="006F62FF" w:rsidRDefault="009D21D0">
      <w:pPr>
        <w:pStyle w:val="a4"/>
        <w:numPr>
          <w:ilvl w:val="1"/>
          <w:numId w:val="1"/>
        </w:numPr>
        <w:tabs>
          <w:tab w:val="left" w:pos="930"/>
        </w:tabs>
        <w:spacing w:before="2" w:line="275" w:lineRule="exact"/>
        <w:ind w:hanging="350"/>
        <w:rPr>
          <w:sz w:val="24"/>
        </w:rPr>
      </w:pPr>
      <w:r>
        <w:rPr>
          <w:sz w:val="24"/>
        </w:rPr>
        <w:t>Химия –</w:t>
      </w:r>
      <w:r>
        <w:rPr>
          <w:spacing w:val="-6"/>
          <w:sz w:val="24"/>
        </w:rPr>
        <w:t xml:space="preserve"> </w:t>
      </w:r>
      <w:r>
        <w:rPr>
          <w:sz w:val="24"/>
        </w:rPr>
        <w:t>11 Г.Е.</w:t>
      </w:r>
      <w:r>
        <w:rPr>
          <w:spacing w:val="-3"/>
          <w:sz w:val="24"/>
        </w:rPr>
        <w:t xml:space="preserve"> </w:t>
      </w:r>
      <w:r>
        <w:rPr>
          <w:sz w:val="24"/>
        </w:rPr>
        <w:t>Рудзитис,</w:t>
      </w:r>
      <w:r>
        <w:rPr>
          <w:spacing w:val="3"/>
          <w:sz w:val="24"/>
        </w:rPr>
        <w:t xml:space="preserve"> </w:t>
      </w:r>
      <w:r>
        <w:rPr>
          <w:sz w:val="24"/>
        </w:rPr>
        <w:t>Ф.Г.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Фельдман</w:t>
      </w:r>
    </w:p>
    <w:p w:rsidR="006F62FF" w:rsidRDefault="009D21D0">
      <w:pPr>
        <w:pStyle w:val="a3"/>
        <w:spacing w:line="275" w:lineRule="exact"/>
        <w:ind w:left="940"/>
      </w:pPr>
      <w:hyperlink r:id="rId17">
        <w:r>
          <w:rPr>
            <w:color w:val="0000FF"/>
            <w:spacing w:val="-2"/>
            <w:u w:val="single" w:color="0000FF"/>
          </w:rPr>
          <w:t>https://kstu.kg/fileadmin/user_upload/khimija_01.pdf</w:t>
        </w:r>
      </w:hyperlink>
    </w:p>
    <w:p w:rsidR="006F62FF" w:rsidRDefault="009D21D0">
      <w:pPr>
        <w:pStyle w:val="a4"/>
        <w:numPr>
          <w:ilvl w:val="1"/>
          <w:numId w:val="1"/>
        </w:numPr>
        <w:tabs>
          <w:tab w:val="left" w:pos="992"/>
        </w:tabs>
        <w:spacing w:before="2" w:line="275" w:lineRule="exact"/>
        <w:ind w:left="992" w:hanging="412"/>
        <w:rPr>
          <w:sz w:val="24"/>
        </w:rPr>
      </w:pPr>
      <w:proofErr w:type="spellStart"/>
      <w:r>
        <w:rPr>
          <w:sz w:val="24"/>
        </w:rPr>
        <w:t>Видеоуроки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химии</w:t>
      </w:r>
      <w:r>
        <w:rPr>
          <w:spacing w:val="-8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https://himi4ka.ru/videouroki-po-</w:t>
        </w:r>
        <w:r>
          <w:rPr>
            <w:color w:val="0000FF"/>
            <w:spacing w:val="-2"/>
            <w:sz w:val="24"/>
            <w:u w:val="single" w:color="0000FF"/>
          </w:rPr>
          <w:t>himii</w:t>
        </w:r>
      </w:hyperlink>
    </w:p>
    <w:p w:rsidR="006F62FF" w:rsidRDefault="009D21D0">
      <w:pPr>
        <w:pStyle w:val="a4"/>
        <w:numPr>
          <w:ilvl w:val="1"/>
          <w:numId w:val="1"/>
        </w:numPr>
        <w:tabs>
          <w:tab w:val="left" w:pos="940"/>
        </w:tabs>
        <w:spacing w:line="275" w:lineRule="exact"/>
        <w:ind w:left="940" w:hanging="360"/>
        <w:rPr>
          <w:color w:val="1F2023"/>
          <w:sz w:val="24"/>
        </w:rPr>
      </w:pPr>
      <w:r>
        <w:rPr>
          <w:color w:val="1F2023"/>
          <w:sz w:val="24"/>
        </w:rPr>
        <w:t>Основы</w:t>
      </w:r>
      <w:r>
        <w:rPr>
          <w:color w:val="1F2023"/>
          <w:spacing w:val="-8"/>
          <w:sz w:val="24"/>
        </w:rPr>
        <w:t xml:space="preserve"> </w:t>
      </w:r>
      <w:r>
        <w:rPr>
          <w:color w:val="1F2023"/>
          <w:sz w:val="24"/>
        </w:rPr>
        <w:t>химии.</w:t>
      </w:r>
      <w:r>
        <w:rPr>
          <w:color w:val="1F2023"/>
          <w:spacing w:val="-4"/>
          <w:sz w:val="24"/>
        </w:rPr>
        <w:t xml:space="preserve"> </w:t>
      </w:r>
      <w:r>
        <w:rPr>
          <w:color w:val="1F2023"/>
          <w:sz w:val="24"/>
        </w:rPr>
        <w:t>Интернет-учебник</w:t>
      </w:r>
      <w:r>
        <w:rPr>
          <w:color w:val="1F2023"/>
          <w:spacing w:val="-6"/>
          <w:sz w:val="24"/>
        </w:rPr>
        <w:t xml:space="preserve">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http://www.hemi.nsu.ru</w:t>
        </w:r>
      </w:hyperlink>
    </w:p>
    <w:p w:rsidR="006F62FF" w:rsidRDefault="006F62FF">
      <w:pPr>
        <w:spacing w:line="275" w:lineRule="exact"/>
        <w:rPr>
          <w:sz w:val="24"/>
        </w:rPr>
        <w:sectPr w:rsidR="006F62FF">
          <w:pgSz w:w="11910" w:h="16840"/>
          <w:pgMar w:top="1160" w:right="740" w:bottom="280" w:left="1480" w:header="740" w:footer="0" w:gutter="0"/>
          <w:cols w:space="720"/>
        </w:sectPr>
      </w:pPr>
    </w:p>
    <w:p w:rsidR="006F62FF" w:rsidRDefault="006F62FF">
      <w:pPr>
        <w:pStyle w:val="a3"/>
        <w:spacing w:before="87"/>
      </w:pPr>
    </w:p>
    <w:p w:rsidR="006F62FF" w:rsidRDefault="009D21D0">
      <w:pPr>
        <w:pStyle w:val="1"/>
        <w:numPr>
          <w:ilvl w:val="1"/>
          <w:numId w:val="3"/>
        </w:numPr>
        <w:tabs>
          <w:tab w:val="left" w:pos="1016"/>
        </w:tabs>
        <w:ind w:left="1016" w:hanging="244"/>
        <w:jc w:val="left"/>
      </w:pPr>
      <w:bookmarkStart w:id="4" w:name="4._Контроль_и_оценка_результатов_освоени"/>
      <w:bookmarkEnd w:id="4"/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6F62FF" w:rsidRDefault="009D21D0">
      <w:pPr>
        <w:pStyle w:val="a3"/>
        <w:spacing w:before="271"/>
        <w:ind w:left="219" w:right="107" w:firstLine="710"/>
        <w:jc w:val="both"/>
      </w:pPr>
      <w:bookmarkStart w:id="5" w:name="Контроль_и_оценка_результатов_освоения_д"/>
      <w:bookmarkEnd w:id="5"/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p w:rsidR="006F62FF" w:rsidRDefault="009D21D0">
      <w:pPr>
        <w:pStyle w:val="a3"/>
        <w:spacing w:before="1"/>
        <w:ind w:left="219" w:right="103"/>
        <w:jc w:val="both"/>
      </w:pPr>
      <w:r>
        <w:t>Контроль направле</w:t>
      </w:r>
      <w:r>
        <w:t xml:space="preserve">н на реализацию </w:t>
      </w:r>
      <w:proofErr w:type="spellStart"/>
      <w:r>
        <w:t>деятельностного</w:t>
      </w:r>
      <w:proofErr w:type="spellEnd"/>
      <w:r>
        <w:t xml:space="preserve">, </w:t>
      </w:r>
      <w:proofErr w:type="spellStart"/>
      <w:r>
        <w:t>практикоориентированного</w:t>
      </w:r>
      <w:proofErr w:type="spellEnd"/>
      <w:r>
        <w:t xml:space="preserve"> и </w:t>
      </w:r>
      <w:proofErr w:type="spellStart"/>
      <w:r>
        <w:t>личностноориентированного</w:t>
      </w:r>
      <w:proofErr w:type="spellEnd"/>
      <w:r>
        <w:t xml:space="preserve"> подходов; освоение обучающимися интеллектуальной и практической деятельности; овладение знаниями и умениями, востребованными в повседневной жизни,</w:t>
      </w:r>
    </w:p>
    <w:p w:rsidR="006F62FF" w:rsidRDefault="009D21D0">
      <w:pPr>
        <w:pStyle w:val="a3"/>
        <w:spacing w:after="6"/>
        <w:ind w:left="219" w:right="115"/>
        <w:jc w:val="both"/>
      </w:pPr>
      <w:proofErr w:type="gramStart"/>
      <w:r>
        <w:t>позволяющими</w:t>
      </w:r>
      <w:proofErr w:type="gramEnd"/>
      <w:r>
        <w:t xml:space="preserve"> ориентиров</w:t>
      </w:r>
      <w:r>
        <w:t xml:space="preserve">аться в окружающем мире, значимыми для сохранения окружающей среды и собственного здоровья. Личностные и </w:t>
      </w:r>
      <w:proofErr w:type="spellStart"/>
      <w:r>
        <w:t>метапредметные</w:t>
      </w:r>
      <w:proofErr w:type="spellEnd"/>
      <w:r>
        <w:t xml:space="preserve"> результаты реализуются в ходе лекционных, практических и домашних занятий.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3841"/>
        <w:gridCol w:w="2353"/>
      </w:tblGrid>
      <w:tr w:rsidR="006F62FF">
        <w:trPr>
          <w:trHeight w:val="637"/>
        </w:trPr>
        <w:tc>
          <w:tcPr>
            <w:tcW w:w="3222" w:type="dxa"/>
          </w:tcPr>
          <w:p w:rsidR="006F62FF" w:rsidRDefault="009D21D0">
            <w:pPr>
              <w:pStyle w:val="TableParagraph"/>
              <w:spacing w:before="15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841" w:type="dxa"/>
          </w:tcPr>
          <w:p w:rsidR="006F62FF" w:rsidRDefault="009D21D0">
            <w:pPr>
              <w:pStyle w:val="TableParagraph"/>
              <w:spacing w:before="15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353" w:type="dxa"/>
          </w:tcPr>
          <w:p w:rsidR="006F62FF" w:rsidRDefault="009D21D0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6F62FF" w:rsidRDefault="009D21D0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6F62FF">
        <w:trPr>
          <w:trHeight w:val="316"/>
        </w:trPr>
        <w:tc>
          <w:tcPr>
            <w:tcW w:w="9416" w:type="dxa"/>
            <w:gridSpan w:val="3"/>
          </w:tcPr>
          <w:p w:rsidR="006F62FF" w:rsidRDefault="009D21D0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</w:tr>
      <w:tr w:rsidR="006F62FF">
        <w:trPr>
          <w:trHeight w:val="5512"/>
        </w:trPr>
        <w:tc>
          <w:tcPr>
            <w:tcW w:w="3222" w:type="dxa"/>
            <w:tcBorders>
              <w:bottom w:val="nil"/>
            </w:tcBorders>
          </w:tcPr>
          <w:p w:rsidR="006F62FF" w:rsidRDefault="009D21D0">
            <w:pPr>
              <w:pStyle w:val="TableParagraph"/>
              <w:ind w:left="537" w:right="130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представлений о месте химии в современной научной картине мира; 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формировании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кругозора и </w:t>
            </w:r>
            <w:r>
              <w:rPr>
                <w:spacing w:val="-2"/>
                <w:sz w:val="24"/>
              </w:rPr>
              <w:t xml:space="preserve">функциональной </w:t>
            </w:r>
            <w:r>
              <w:rPr>
                <w:sz w:val="24"/>
              </w:rPr>
              <w:t>грамотности человека для решения практических задач.</w:t>
            </w:r>
          </w:p>
          <w:p w:rsidR="006F62FF" w:rsidRDefault="009D21D0">
            <w:pPr>
              <w:pStyle w:val="TableParagraph"/>
              <w:ind w:left="537" w:right="15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2. Владение </w:t>
            </w:r>
            <w:r>
              <w:rPr>
                <w:spacing w:val="-2"/>
                <w:sz w:val="24"/>
              </w:rPr>
              <w:t xml:space="preserve">основополагающими химическими </w:t>
            </w:r>
            <w:r>
              <w:rPr>
                <w:sz w:val="24"/>
              </w:rPr>
              <w:t xml:space="preserve">понятиями, теориями, законами и </w:t>
            </w:r>
            <w:r>
              <w:rPr>
                <w:spacing w:val="-2"/>
                <w:sz w:val="24"/>
              </w:rPr>
              <w:t xml:space="preserve">закономерностями; </w:t>
            </w:r>
            <w:r>
              <w:rPr>
                <w:sz w:val="24"/>
              </w:rPr>
              <w:t>уверенное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</w:p>
          <w:p w:rsidR="006F62FF" w:rsidRDefault="009D21D0">
            <w:pPr>
              <w:pStyle w:val="TableParagraph"/>
              <w:spacing w:line="274" w:lineRule="exact"/>
              <w:ind w:left="5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химической </w:t>
            </w:r>
            <w:r>
              <w:rPr>
                <w:sz w:val="24"/>
              </w:rPr>
              <w:t>терминологией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41" w:type="dxa"/>
            <w:vMerge w:val="restart"/>
          </w:tcPr>
          <w:p w:rsidR="006F62FF" w:rsidRDefault="009D21D0">
            <w:pPr>
              <w:pStyle w:val="TableParagraph"/>
              <w:ind w:left="110" w:right="1111"/>
              <w:jc w:val="both"/>
              <w:rPr>
                <w:sz w:val="24"/>
              </w:rPr>
            </w:pPr>
            <w:r>
              <w:rPr>
                <w:sz w:val="24"/>
              </w:rPr>
              <w:t>Исходя из поставленных 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возрастных возможностей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студентов, необходимо учитывать:</w:t>
            </w:r>
          </w:p>
          <w:p w:rsidR="006F62FF" w:rsidRDefault="009D21D0">
            <w:pPr>
              <w:pStyle w:val="TableParagraph"/>
              <w:ind w:left="470" w:right="105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осознанность изложения содержания, полноту раскрытия понятий, точность употребления научных терминов;</w:t>
            </w:r>
          </w:p>
          <w:p w:rsidR="006F62FF" w:rsidRDefault="009D21D0">
            <w:pPr>
              <w:pStyle w:val="TableParagraph"/>
              <w:ind w:left="470" w:right="509"/>
              <w:rPr>
                <w:sz w:val="24"/>
              </w:rPr>
            </w:pPr>
            <w:r>
              <w:rPr>
                <w:sz w:val="24"/>
              </w:rPr>
              <w:t xml:space="preserve">степень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z w:val="24"/>
              </w:rPr>
              <w:t xml:space="preserve"> интеллектуальных и </w:t>
            </w:r>
            <w:proofErr w:type="spellStart"/>
            <w:r>
              <w:rPr>
                <w:sz w:val="24"/>
              </w:rPr>
              <w:t>общеучебных</w:t>
            </w:r>
            <w:proofErr w:type="spellEnd"/>
            <w:r>
              <w:rPr>
                <w:sz w:val="24"/>
              </w:rPr>
              <w:t xml:space="preserve"> умений; самостоятельность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ответов; речевую грамотность и </w:t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6F62FF" w:rsidRDefault="009D21D0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Кри</w:t>
            </w:r>
            <w:r>
              <w:rPr>
                <w:sz w:val="24"/>
              </w:rPr>
              <w:t>терии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обучения:</w:t>
            </w:r>
          </w:p>
          <w:p w:rsidR="006F62FF" w:rsidRDefault="009D21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  <w:r>
              <w:rPr>
                <w:spacing w:val="-5"/>
                <w:sz w:val="24"/>
              </w:rPr>
              <w:t>«5¬</w:t>
            </w:r>
          </w:p>
          <w:p w:rsidR="006F62FF" w:rsidRDefault="009D21D0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Полно раскрыто содержание материала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учебника.</w:t>
            </w:r>
          </w:p>
          <w:p w:rsidR="006F62FF" w:rsidRDefault="009D21D0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Четко и правильно даны определения и раскрыто содержание понятий, верно, использованы научные термины.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использованы различн</w:t>
            </w:r>
            <w:r>
              <w:rPr>
                <w:sz w:val="24"/>
              </w:rPr>
              <w:t>ые умения: выводы из наблюдений и опытов. Ответ самостоятельный, использованы ранее приобретенные знания.</w:t>
            </w:r>
          </w:p>
          <w:p w:rsidR="006F62FF" w:rsidRDefault="009D21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  <w:r>
              <w:rPr>
                <w:spacing w:val="-5"/>
                <w:sz w:val="24"/>
              </w:rPr>
              <w:t>«4¬</w:t>
            </w:r>
          </w:p>
          <w:p w:rsidR="006F62FF" w:rsidRDefault="009D21D0">
            <w:pPr>
              <w:pStyle w:val="TableParagraph"/>
              <w:spacing w:line="237" w:lineRule="auto"/>
              <w:ind w:left="110" w:right="105"/>
              <w:rPr>
                <w:sz w:val="24"/>
              </w:rPr>
            </w:pPr>
            <w:r>
              <w:rPr>
                <w:sz w:val="24"/>
              </w:rPr>
              <w:t>Раскрыто основное содержание материала.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  <w:tc>
          <w:tcPr>
            <w:tcW w:w="2353" w:type="dxa"/>
            <w:tcBorders>
              <w:bottom w:val="nil"/>
            </w:tcBorders>
          </w:tcPr>
          <w:p w:rsidR="006F62FF" w:rsidRDefault="009D21D0">
            <w:pPr>
              <w:pStyle w:val="TableParagraph"/>
              <w:spacing w:line="242" w:lineRule="auto"/>
              <w:ind w:left="788" w:right="196" w:hanging="57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знаний:</w:t>
            </w:r>
          </w:p>
          <w:p w:rsidR="006F62FF" w:rsidRDefault="009D21D0">
            <w:pPr>
              <w:pStyle w:val="TableParagraph"/>
              <w:ind w:left="470" w:right="55"/>
              <w:rPr>
                <w:sz w:val="24"/>
              </w:rPr>
            </w:pPr>
            <w:r>
              <w:rPr>
                <w:sz w:val="24"/>
              </w:rPr>
              <w:t xml:space="preserve">устный опрос; </w:t>
            </w:r>
            <w:r>
              <w:rPr>
                <w:spacing w:val="-2"/>
                <w:sz w:val="24"/>
              </w:rPr>
              <w:t xml:space="preserve">самостоятельные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уроке; </w:t>
            </w:r>
            <w:r>
              <w:rPr>
                <w:spacing w:val="-2"/>
                <w:sz w:val="24"/>
              </w:rPr>
              <w:t>практические работы; контрольные работы; написание сообщений, подготовка презентаций</w:t>
            </w:r>
          </w:p>
          <w:p w:rsidR="006F62FF" w:rsidRDefault="009D21D0">
            <w:pPr>
              <w:pStyle w:val="TableParagraph"/>
              <w:spacing w:before="263"/>
              <w:ind w:left="123" w:right="104"/>
              <w:jc w:val="center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 </w:t>
            </w:r>
            <w:r>
              <w:rPr>
                <w:spacing w:val="-2"/>
                <w:sz w:val="24"/>
              </w:rPr>
              <w:t>знаний: тематический</w:t>
            </w:r>
          </w:p>
          <w:p w:rsidR="006F62FF" w:rsidRDefault="009D21D0">
            <w:pPr>
              <w:pStyle w:val="TableParagraph"/>
              <w:spacing w:line="274" w:lineRule="exact"/>
              <w:ind w:left="47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знаний</w:t>
            </w:r>
          </w:p>
          <w:p w:rsidR="006F62FF" w:rsidRDefault="009D21D0">
            <w:pPr>
              <w:pStyle w:val="TableParagraph"/>
              <w:spacing w:before="2"/>
              <w:ind w:left="470"/>
              <w:rPr>
                <w:sz w:val="24"/>
              </w:rPr>
            </w:pPr>
            <w:r>
              <w:rPr>
                <w:sz w:val="24"/>
              </w:rPr>
              <w:t>(I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семестр);</w:t>
            </w:r>
          </w:p>
        </w:tc>
      </w:tr>
      <w:tr w:rsidR="006F62FF">
        <w:trPr>
          <w:trHeight w:val="3907"/>
        </w:trPr>
        <w:tc>
          <w:tcPr>
            <w:tcW w:w="3222" w:type="dxa"/>
            <w:tcBorders>
              <w:top w:val="nil"/>
            </w:tcBorders>
          </w:tcPr>
          <w:p w:rsidR="006F62FF" w:rsidRDefault="009D21D0">
            <w:pPr>
              <w:pStyle w:val="TableParagraph"/>
              <w:spacing w:line="310" w:lineRule="exact"/>
              <w:ind w:left="537"/>
              <w:rPr>
                <w:sz w:val="28"/>
              </w:rPr>
            </w:pPr>
            <w:r>
              <w:rPr>
                <w:spacing w:val="-2"/>
                <w:sz w:val="24"/>
              </w:rPr>
              <w:t>символикой</w:t>
            </w:r>
            <w:r>
              <w:rPr>
                <w:spacing w:val="-2"/>
                <w:sz w:val="28"/>
              </w:rPr>
              <w:t>.</w:t>
            </w:r>
          </w:p>
          <w:p w:rsidR="006F62FF" w:rsidRDefault="009D21D0">
            <w:pPr>
              <w:pStyle w:val="TableParagraph"/>
              <w:ind w:left="537" w:right="106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3. Владение основными методами научного познания, используемыми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химии: наблюдением, описанием, измерением, экспериментом; умение обрабатывать,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объяснять 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проведенных опытов и 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выводы; готовность и способность применять</w:t>
            </w:r>
          </w:p>
          <w:p w:rsidR="006F62FF" w:rsidRDefault="009D21D0">
            <w:pPr>
              <w:pStyle w:val="TableParagraph"/>
              <w:spacing w:line="266" w:lineRule="exact"/>
              <w:ind w:left="53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3841" w:type="dxa"/>
            <w:vMerge/>
            <w:tcBorders>
              <w:top w:val="nil"/>
            </w:tcBorders>
          </w:tcPr>
          <w:p w:rsidR="006F62FF" w:rsidRDefault="006F62FF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tcBorders>
              <w:top w:val="nil"/>
            </w:tcBorders>
          </w:tcPr>
          <w:p w:rsidR="006F62FF" w:rsidRDefault="009D21D0">
            <w:pPr>
              <w:pStyle w:val="TableParagraph"/>
              <w:spacing w:line="262" w:lineRule="exact"/>
              <w:ind w:left="470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  <w:p w:rsidR="006F62FF" w:rsidRDefault="009D21D0">
            <w:pPr>
              <w:pStyle w:val="TableParagraph"/>
              <w:spacing w:line="275" w:lineRule="exact"/>
              <w:ind w:left="470"/>
              <w:rPr>
                <w:sz w:val="24"/>
              </w:rPr>
            </w:pPr>
            <w:r>
              <w:rPr>
                <w:sz w:val="24"/>
              </w:rPr>
              <w:t xml:space="preserve">( II </w:t>
            </w:r>
            <w:r>
              <w:rPr>
                <w:spacing w:val="-2"/>
                <w:sz w:val="24"/>
              </w:rPr>
              <w:t>семестр).</w:t>
            </w:r>
          </w:p>
        </w:tc>
      </w:tr>
    </w:tbl>
    <w:p w:rsidR="006F62FF" w:rsidRDefault="006F62FF">
      <w:pPr>
        <w:spacing w:line="275" w:lineRule="exact"/>
        <w:rPr>
          <w:sz w:val="24"/>
        </w:rPr>
        <w:sectPr w:rsidR="006F62FF">
          <w:pgSz w:w="11910" w:h="16840"/>
          <w:pgMar w:top="1160" w:right="740" w:bottom="280" w:left="1480" w:header="740" w:footer="0" w:gutter="0"/>
          <w:cols w:space="720"/>
        </w:sectPr>
      </w:pPr>
    </w:p>
    <w:p w:rsidR="006F62FF" w:rsidRDefault="006F62FF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2"/>
        <w:gridCol w:w="3841"/>
        <w:gridCol w:w="2353"/>
      </w:tblGrid>
      <w:tr w:rsidR="006F62FF">
        <w:trPr>
          <w:trHeight w:val="10168"/>
        </w:trPr>
        <w:tc>
          <w:tcPr>
            <w:tcW w:w="3222" w:type="dxa"/>
          </w:tcPr>
          <w:p w:rsidR="006F62FF" w:rsidRDefault="009D21D0">
            <w:pPr>
              <w:pStyle w:val="TableParagraph"/>
              <w:spacing w:line="237" w:lineRule="auto"/>
              <w:ind w:left="537" w:right="303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задач</w:t>
            </w:r>
          </w:p>
          <w:p w:rsidR="006F62FF" w:rsidRDefault="009D21D0">
            <w:pPr>
              <w:pStyle w:val="TableParagraph"/>
              <w:spacing w:before="2" w:line="275" w:lineRule="exact"/>
              <w:ind w:left="821"/>
              <w:rPr>
                <w:sz w:val="24"/>
              </w:rPr>
            </w:pPr>
            <w:r>
              <w:rPr>
                <w:spacing w:val="-5"/>
                <w:sz w:val="24"/>
              </w:rPr>
              <w:t>П</w:t>
            </w:r>
            <w:proofErr w:type="gramStart"/>
            <w:r>
              <w:rPr>
                <w:spacing w:val="-5"/>
                <w:sz w:val="24"/>
              </w:rPr>
              <w:t>4</w:t>
            </w:r>
            <w:proofErr w:type="gramEnd"/>
            <w:r>
              <w:rPr>
                <w:spacing w:val="-5"/>
                <w:sz w:val="24"/>
              </w:rPr>
              <w:t>.</w:t>
            </w:r>
          </w:p>
          <w:p w:rsidR="006F62FF" w:rsidRDefault="009D21D0">
            <w:pPr>
              <w:pStyle w:val="TableParagraph"/>
              <w:tabs>
                <w:tab w:val="left" w:pos="2452"/>
              </w:tabs>
              <w:ind w:left="821" w:right="9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давать количественные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производить</w:t>
            </w:r>
          </w:p>
          <w:p w:rsidR="006F62FF" w:rsidRDefault="006F62FF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6F62FF" w:rsidRDefault="009D21D0">
            <w:pPr>
              <w:pStyle w:val="TableParagraph"/>
              <w:tabs>
                <w:tab w:val="left" w:pos="2865"/>
              </w:tabs>
              <w:spacing w:line="275" w:lineRule="exact"/>
              <w:ind w:left="821"/>
              <w:rPr>
                <w:sz w:val="24"/>
              </w:rPr>
            </w:pPr>
            <w:r>
              <w:rPr>
                <w:spacing w:val="-2"/>
                <w:sz w:val="24"/>
              </w:rPr>
              <w:t>расчеты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6F62FF" w:rsidRDefault="009D21D0">
            <w:pPr>
              <w:pStyle w:val="TableParagraph"/>
              <w:tabs>
                <w:tab w:val="left" w:pos="2980"/>
              </w:tabs>
              <w:ind w:left="821" w:right="100"/>
              <w:rPr>
                <w:sz w:val="24"/>
              </w:rPr>
            </w:pPr>
            <w:r>
              <w:rPr>
                <w:spacing w:val="-2"/>
                <w:sz w:val="24"/>
              </w:rPr>
              <w:t>химическим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формулам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уравнениям.</w:t>
            </w:r>
          </w:p>
          <w:p w:rsidR="006F62FF" w:rsidRDefault="009D21D0">
            <w:pPr>
              <w:pStyle w:val="TableParagraph"/>
              <w:tabs>
                <w:tab w:val="left" w:pos="1739"/>
              </w:tabs>
              <w:spacing w:before="4" w:line="237" w:lineRule="auto"/>
              <w:ind w:left="110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5. Владение правилами </w:t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</w:p>
          <w:p w:rsidR="006F62FF" w:rsidRDefault="009D21D0">
            <w:pPr>
              <w:pStyle w:val="TableParagraph"/>
              <w:tabs>
                <w:tab w:val="left" w:pos="1583"/>
              </w:tabs>
              <w:spacing w:before="5" w:line="237" w:lineRule="auto"/>
              <w:ind w:left="110"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использовании </w:t>
            </w:r>
            <w:r>
              <w:rPr>
                <w:sz w:val="24"/>
              </w:rPr>
              <w:t>химических веществ</w:t>
            </w:r>
          </w:p>
          <w:p w:rsidR="006F62FF" w:rsidRDefault="009D21D0">
            <w:pPr>
              <w:pStyle w:val="TableParagraph"/>
              <w:ind w:left="110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6.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собственной позиции по отношению к химической информации, получаемой из различных источников</w:t>
            </w:r>
          </w:p>
        </w:tc>
        <w:tc>
          <w:tcPr>
            <w:tcW w:w="3841" w:type="dxa"/>
          </w:tcPr>
          <w:p w:rsidR="006F62FF" w:rsidRDefault="009D21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даны определения понятий и использованы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термины. Ответ самостоятельный.</w:t>
            </w:r>
          </w:p>
          <w:p w:rsidR="006F62FF" w:rsidRDefault="009D21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 понятий неполные, допущены незначительные нарушен</w:t>
            </w:r>
            <w:r>
              <w:rPr>
                <w:sz w:val="24"/>
              </w:rPr>
              <w:t>ия последовательности изложения,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неточности при использовании научных терминов или в выводах и обобщениях из наблюдений и </w:t>
            </w:r>
            <w:r>
              <w:rPr>
                <w:spacing w:val="-2"/>
                <w:sz w:val="24"/>
              </w:rPr>
              <w:t>опытов.</w:t>
            </w:r>
          </w:p>
          <w:p w:rsidR="006F62FF" w:rsidRDefault="009D21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  <w:r>
              <w:rPr>
                <w:spacing w:val="-5"/>
                <w:sz w:val="24"/>
              </w:rPr>
              <w:t>«3¬</w:t>
            </w:r>
          </w:p>
          <w:p w:rsidR="006F62FF" w:rsidRDefault="009D21D0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Усвоено основное содержание материала, но изложено фрагментарно не всегда последовательно. Определения п</w:t>
            </w:r>
            <w:r>
              <w:rPr>
                <w:sz w:val="24"/>
              </w:rPr>
              <w:t>онятий недостаточно четкие. Не использованы в качестве доказательств выводы и обобщения из наблюдений и опытов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 их изложении. Допущены ошибки и неточности в использовании научной терминологии, определении понятий.</w:t>
            </w:r>
          </w:p>
          <w:p w:rsidR="006F62FF" w:rsidRDefault="009D21D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Отметка </w:t>
            </w:r>
            <w:r>
              <w:rPr>
                <w:spacing w:val="-5"/>
                <w:sz w:val="24"/>
              </w:rPr>
              <w:t>«2¬</w:t>
            </w:r>
          </w:p>
          <w:p w:rsidR="006F62FF" w:rsidRDefault="009D21D0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Основно</w:t>
            </w:r>
            <w:r>
              <w:rPr>
                <w:sz w:val="24"/>
              </w:rPr>
              <w:t>е содержание учебного 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раскрыто.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даны ответы на вспомогательные вопросы преподавателя.</w:t>
            </w:r>
          </w:p>
          <w:p w:rsidR="006F62FF" w:rsidRDefault="009D21D0">
            <w:pPr>
              <w:pStyle w:val="TableParagraph"/>
              <w:ind w:left="110" w:right="608"/>
              <w:rPr>
                <w:sz w:val="24"/>
              </w:rPr>
            </w:pPr>
            <w:r>
              <w:rPr>
                <w:sz w:val="24"/>
              </w:rPr>
              <w:t>Допущены грубые ошибки в определении понятий, при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терминологии.</w:t>
            </w:r>
          </w:p>
        </w:tc>
        <w:tc>
          <w:tcPr>
            <w:tcW w:w="2353" w:type="dxa"/>
          </w:tcPr>
          <w:p w:rsidR="006F62FF" w:rsidRDefault="006F62F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D21D0" w:rsidRDefault="009D21D0"/>
    <w:sectPr w:rsidR="009D21D0">
      <w:pgSz w:w="11910" w:h="16840"/>
      <w:pgMar w:top="1160" w:right="740" w:bottom="280" w:left="1480" w:header="7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1D0" w:rsidRDefault="009D21D0">
      <w:r>
        <w:separator/>
      </w:r>
    </w:p>
  </w:endnote>
  <w:endnote w:type="continuationSeparator" w:id="0">
    <w:p w:rsidR="009D21D0" w:rsidRDefault="009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1D0" w:rsidRDefault="009D21D0">
      <w:r>
        <w:separator/>
      </w:r>
    </w:p>
  </w:footnote>
  <w:footnote w:type="continuationSeparator" w:id="0">
    <w:p w:rsidR="009D21D0" w:rsidRDefault="009D2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FF" w:rsidRDefault="009D21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35712" behindDoc="1" locked="0" layoutInCell="1" allowOverlap="1">
              <wp:simplePos x="0" y="0"/>
              <wp:positionH relativeFrom="page">
                <wp:posOffset>3974590</wp:posOffset>
              </wp:positionH>
              <wp:positionV relativeFrom="page">
                <wp:posOffset>457044</wp:posOffset>
              </wp:positionV>
              <wp:extent cx="165100" cy="1778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62FF" w:rsidRDefault="009D21D0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04F34"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12.95pt;margin-top:36pt;width:13pt;height:14pt;z-index:-164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" filled="f" stroked="f">
              <v:path arrowok="t"/>
              <v:textbox inset="0,0,0,0">
                <w:txbxContent>
                  <w:p w:rsidR="006F62FF" w:rsidRDefault="009D21D0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04F34"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FF" w:rsidRDefault="009D21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36224" behindDoc="1" locked="0" layoutInCell="1" allowOverlap="1">
              <wp:simplePos x="0" y="0"/>
              <wp:positionH relativeFrom="page">
                <wp:posOffset>5230366</wp:posOffset>
              </wp:positionH>
              <wp:positionV relativeFrom="page">
                <wp:posOffset>457043</wp:posOffset>
              </wp:positionV>
              <wp:extent cx="241300" cy="17780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62FF" w:rsidRDefault="009D21D0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04F34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411.85pt;margin-top:36pt;width:19pt;height:14pt;z-index:-16480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" filled="f" stroked="f">
              <v:path arrowok="t"/>
              <v:textbox inset="0,0,0,0">
                <w:txbxContent>
                  <w:p w:rsidR="006F62FF" w:rsidRDefault="009D21D0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04F34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FF" w:rsidRDefault="009D21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36736" behindDoc="1" locked="0" layoutInCell="1" allowOverlap="1">
              <wp:simplePos x="0" y="0"/>
              <wp:positionH relativeFrom="page">
                <wp:posOffset>3934966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62FF" w:rsidRDefault="009D21D0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04F34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309.85pt;margin-top:36pt;width:19pt;height:14pt;z-index:-164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" filled="f" stroked="f">
              <v:path arrowok="t"/>
              <v:textbox inset="0,0,0,0">
                <w:txbxContent>
                  <w:p w:rsidR="006F62FF" w:rsidRDefault="009D21D0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04F34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62E9"/>
    <w:multiLevelType w:val="hybridMultilevel"/>
    <w:tmpl w:val="9F8A23AA"/>
    <w:lvl w:ilvl="0" w:tplc="BC58FFBA">
      <w:numFmt w:val="bullet"/>
      <w:lvlText w:val="•"/>
      <w:lvlJc w:val="left"/>
      <w:pPr>
        <w:ind w:left="448" w:hanging="149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4A7028EC">
      <w:numFmt w:val="bullet"/>
      <w:lvlText w:val="•"/>
      <w:lvlJc w:val="left"/>
      <w:pPr>
        <w:ind w:left="1392" w:hanging="149"/>
      </w:pPr>
      <w:rPr>
        <w:rFonts w:hint="default"/>
        <w:lang w:val="ru-RU" w:eastAsia="en-US" w:bidi="ar-SA"/>
      </w:rPr>
    </w:lvl>
    <w:lvl w:ilvl="2" w:tplc="682CF856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3" w:tplc="BD866DEE">
      <w:numFmt w:val="bullet"/>
      <w:lvlText w:val="•"/>
      <w:lvlJc w:val="left"/>
      <w:pPr>
        <w:ind w:left="3297" w:hanging="149"/>
      </w:pPr>
      <w:rPr>
        <w:rFonts w:hint="default"/>
        <w:lang w:val="ru-RU" w:eastAsia="en-US" w:bidi="ar-SA"/>
      </w:rPr>
    </w:lvl>
    <w:lvl w:ilvl="4" w:tplc="D6146DB6">
      <w:numFmt w:val="bullet"/>
      <w:lvlText w:val="•"/>
      <w:lvlJc w:val="left"/>
      <w:pPr>
        <w:ind w:left="4249" w:hanging="149"/>
      </w:pPr>
      <w:rPr>
        <w:rFonts w:hint="default"/>
        <w:lang w:val="ru-RU" w:eastAsia="en-US" w:bidi="ar-SA"/>
      </w:rPr>
    </w:lvl>
    <w:lvl w:ilvl="5" w:tplc="750A8CBA">
      <w:numFmt w:val="bullet"/>
      <w:lvlText w:val="•"/>
      <w:lvlJc w:val="left"/>
      <w:pPr>
        <w:ind w:left="5202" w:hanging="149"/>
      </w:pPr>
      <w:rPr>
        <w:rFonts w:hint="default"/>
        <w:lang w:val="ru-RU" w:eastAsia="en-US" w:bidi="ar-SA"/>
      </w:rPr>
    </w:lvl>
    <w:lvl w:ilvl="6" w:tplc="1F62499E">
      <w:numFmt w:val="bullet"/>
      <w:lvlText w:val="•"/>
      <w:lvlJc w:val="left"/>
      <w:pPr>
        <w:ind w:left="6154" w:hanging="149"/>
      </w:pPr>
      <w:rPr>
        <w:rFonts w:hint="default"/>
        <w:lang w:val="ru-RU" w:eastAsia="en-US" w:bidi="ar-SA"/>
      </w:rPr>
    </w:lvl>
    <w:lvl w:ilvl="7" w:tplc="BAE09446">
      <w:numFmt w:val="bullet"/>
      <w:lvlText w:val="•"/>
      <w:lvlJc w:val="left"/>
      <w:pPr>
        <w:ind w:left="7106" w:hanging="149"/>
      </w:pPr>
      <w:rPr>
        <w:rFonts w:hint="default"/>
        <w:lang w:val="ru-RU" w:eastAsia="en-US" w:bidi="ar-SA"/>
      </w:rPr>
    </w:lvl>
    <w:lvl w:ilvl="8" w:tplc="CF6858A8">
      <w:numFmt w:val="bullet"/>
      <w:lvlText w:val="•"/>
      <w:lvlJc w:val="left"/>
      <w:pPr>
        <w:ind w:left="8059" w:hanging="149"/>
      </w:pPr>
      <w:rPr>
        <w:rFonts w:hint="default"/>
        <w:lang w:val="ru-RU" w:eastAsia="en-US" w:bidi="ar-SA"/>
      </w:rPr>
    </w:lvl>
  </w:abstractNum>
  <w:abstractNum w:abstractNumId="1">
    <w:nsid w:val="44A23C75"/>
    <w:multiLevelType w:val="hybridMultilevel"/>
    <w:tmpl w:val="06E26074"/>
    <w:lvl w:ilvl="0" w:tplc="B2F0364E">
      <w:start w:val="3"/>
      <w:numFmt w:val="decimal"/>
      <w:lvlText w:val="%1."/>
      <w:lvlJc w:val="left"/>
      <w:pPr>
        <w:ind w:left="219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F22A12">
      <w:start w:val="1"/>
      <w:numFmt w:val="decimal"/>
      <w:lvlText w:val="%2."/>
      <w:lvlJc w:val="left"/>
      <w:pPr>
        <w:ind w:left="930" w:hanging="351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6DFA6820">
      <w:numFmt w:val="bullet"/>
      <w:lvlText w:val="•"/>
      <w:lvlJc w:val="left"/>
      <w:pPr>
        <w:ind w:left="1911" w:hanging="351"/>
      </w:pPr>
      <w:rPr>
        <w:rFonts w:hint="default"/>
        <w:lang w:val="ru-RU" w:eastAsia="en-US" w:bidi="ar-SA"/>
      </w:rPr>
    </w:lvl>
    <w:lvl w:ilvl="3" w:tplc="F8E2972E">
      <w:numFmt w:val="bullet"/>
      <w:lvlText w:val="•"/>
      <w:lvlJc w:val="left"/>
      <w:pPr>
        <w:ind w:left="2883" w:hanging="351"/>
      </w:pPr>
      <w:rPr>
        <w:rFonts w:hint="default"/>
        <w:lang w:val="ru-RU" w:eastAsia="en-US" w:bidi="ar-SA"/>
      </w:rPr>
    </w:lvl>
    <w:lvl w:ilvl="4" w:tplc="4080E80A">
      <w:numFmt w:val="bullet"/>
      <w:lvlText w:val="•"/>
      <w:lvlJc w:val="left"/>
      <w:pPr>
        <w:ind w:left="3854" w:hanging="351"/>
      </w:pPr>
      <w:rPr>
        <w:rFonts w:hint="default"/>
        <w:lang w:val="ru-RU" w:eastAsia="en-US" w:bidi="ar-SA"/>
      </w:rPr>
    </w:lvl>
    <w:lvl w:ilvl="5" w:tplc="50A09332">
      <w:numFmt w:val="bullet"/>
      <w:lvlText w:val="•"/>
      <w:lvlJc w:val="left"/>
      <w:pPr>
        <w:ind w:left="4826" w:hanging="351"/>
      </w:pPr>
      <w:rPr>
        <w:rFonts w:hint="default"/>
        <w:lang w:val="ru-RU" w:eastAsia="en-US" w:bidi="ar-SA"/>
      </w:rPr>
    </w:lvl>
    <w:lvl w:ilvl="6" w:tplc="7646F10E">
      <w:numFmt w:val="bullet"/>
      <w:lvlText w:val="•"/>
      <w:lvlJc w:val="left"/>
      <w:pPr>
        <w:ind w:left="5797" w:hanging="351"/>
      </w:pPr>
      <w:rPr>
        <w:rFonts w:hint="default"/>
        <w:lang w:val="ru-RU" w:eastAsia="en-US" w:bidi="ar-SA"/>
      </w:rPr>
    </w:lvl>
    <w:lvl w:ilvl="7" w:tplc="601A1A48">
      <w:numFmt w:val="bullet"/>
      <w:lvlText w:val="•"/>
      <w:lvlJc w:val="left"/>
      <w:pPr>
        <w:ind w:left="6769" w:hanging="351"/>
      </w:pPr>
      <w:rPr>
        <w:rFonts w:hint="default"/>
        <w:lang w:val="ru-RU" w:eastAsia="en-US" w:bidi="ar-SA"/>
      </w:rPr>
    </w:lvl>
    <w:lvl w:ilvl="8" w:tplc="A184ECE8">
      <w:numFmt w:val="bullet"/>
      <w:lvlText w:val="•"/>
      <w:lvlJc w:val="left"/>
      <w:pPr>
        <w:ind w:left="7740" w:hanging="351"/>
      </w:pPr>
      <w:rPr>
        <w:rFonts w:hint="default"/>
        <w:lang w:val="ru-RU" w:eastAsia="en-US" w:bidi="ar-SA"/>
      </w:rPr>
    </w:lvl>
  </w:abstractNum>
  <w:abstractNum w:abstractNumId="2">
    <w:nsid w:val="57AE0026"/>
    <w:multiLevelType w:val="multilevel"/>
    <w:tmpl w:val="312A5FE6"/>
    <w:lvl w:ilvl="0">
      <w:start w:val="1"/>
      <w:numFmt w:val="decimal"/>
      <w:lvlText w:val="%1."/>
      <w:lvlJc w:val="left"/>
      <w:pPr>
        <w:ind w:left="122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89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9" w:hanging="423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020" w:hanging="423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22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38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4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0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62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F62FF"/>
    <w:rsid w:val="006F62FF"/>
    <w:rsid w:val="009B45BF"/>
    <w:rsid w:val="009D21D0"/>
    <w:rsid w:val="00B81A50"/>
    <w:rsid w:val="00B9340F"/>
    <w:rsid w:val="00F0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7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447" w:hanging="14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0" w:hanging="360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  <w:style w:type="paragraph" w:styleId="a5">
    <w:name w:val="Balloon Text"/>
    <w:basedOn w:val="a"/>
    <w:link w:val="a6"/>
    <w:uiPriority w:val="99"/>
    <w:semiHidden/>
    <w:unhideWhenUsed/>
    <w:rsid w:val="00B81A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A5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7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447" w:hanging="14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0" w:hanging="360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  <w:style w:type="paragraph" w:styleId="a5">
    <w:name w:val="Balloon Text"/>
    <w:basedOn w:val="a"/>
    <w:link w:val="a6"/>
    <w:uiPriority w:val="99"/>
    <w:semiHidden/>
    <w:unhideWhenUsed/>
    <w:rsid w:val="00B81A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1A5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s://himi4ka.ru/videouroki-po-himii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1034" TargetMode="External"/><Relationship Id="rId17" Type="http://schemas.openxmlformats.org/officeDocument/2006/relationships/hyperlink" Target="https://kstu.kg/fileadmin/user_upload/khimija_01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lgtis.ru/images/obuch/pm/HimiyaklRudzitisGEFeldmanFG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16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u.ru/video-lessons?predmet=himiya" TargetMode="External"/><Relationship Id="rId10" Type="http://schemas.openxmlformats.org/officeDocument/2006/relationships/hyperlink" Target="https://urait.ru/bcode/491735" TargetMode="External"/><Relationship Id="rId19" Type="http://schemas.openxmlformats.org/officeDocument/2006/relationships/hyperlink" Target="http://www.hemi.nsu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924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3126</Words>
  <Characters>17824</Characters>
  <Application>Microsoft Office Word</Application>
  <DocSecurity>0</DocSecurity>
  <Lines>148</Lines>
  <Paragraphs>41</Paragraphs>
  <ScaleCrop>false</ScaleCrop>
  <Company/>
  <LinksUpToDate>false</LinksUpToDate>
  <CharactersWithSpaces>20909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5</cp:revision>
  <dcterms:created xsi:type="dcterms:W3CDTF">2025-02-18T17:14:00Z</dcterms:created>
  <dcterms:modified xsi:type="dcterms:W3CDTF">2025-02-18T21:04:00Z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